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D5C00" w:rsidRDefault="009D5C00" w:rsidP="009D5C00">
      <w:pPr>
        <w:pStyle w:val="Title"/>
      </w:pPr>
      <w:r w:rsidRPr="009D5C00">
        <w:rPr>
          <w:lang w:val="en-US"/>
        </w:rPr>
        <w:t xml:space="preserve">Remote sensing of cloud properties using PACE </w:t>
      </w:r>
      <w:proofErr w:type="spellStart"/>
      <w:r w:rsidRPr="009D5C00">
        <w:rPr>
          <w:lang w:val="en-US"/>
        </w:rPr>
        <w:t>SPEX</w:t>
      </w:r>
      <w:r>
        <w:rPr>
          <w:lang w:val="en-US"/>
        </w:rPr>
        <w:t>one</w:t>
      </w:r>
      <w:proofErr w:type="spellEnd"/>
      <w:r w:rsidRPr="009D5C00">
        <w:rPr>
          <w:lang w:val="en-US"/>
        </w:rPr>
        <w:t xml:space="preserve"> and HARP-2</w:t>
      </w:r>
      <w:r>
        <w:rPr>
          <w:lang w:val="en-US"/>
        </w:rPr>
        <w:t xml:space="preserve">: </w:t>
      </w:r>
      <w:r w:rsidRPr="009D5C00">
        <w:t>Uncertainties and validation</w:t>
      </w:r>
    </w:p>
    <w:p w:rsidR="00497553" w:rsidRDefault="00497553" w:rsidP="00497553">
      <w:pPr>
        <w:rPr>
          <w:lang w:val="en-US"/>
        </w:rPr>
      </w:pPr>
    </w:p>
    <w:p w:rsidR="00497553" w:rsidRPr="00497553" w:rsidRDefault="00497553" w:rsidP="00497553">
      <w:pPr>
        <w:rPr>
          <w:lang w:val="nl-NL"/>
        </w:rPr>
      </w:pPr>
      <w:r w:rsidRPr="00497553">
        <w:rPr>
          <w:lang w:val="nl-NL"/>
        </w:rPr>
        <w:t xml:space="preserve">Bastiaan van </w:t>
      </w:r>
      <w:proofErr w:type="spellStart"/>
      <w:r w:rsidRPr="00497553">
        <w:rPr>
          <w:lang w:val="nl-NL"/>
        </w:rPr>
        <w:t>Diedenhoven</w:t>
      </w:r>
      <w:proofErr w:type="spellEnd"/>
      <w:r w:rsidRPr="00497553">
        <w:rPr>
          <w:lang w:val="nl-NL"/>
        </w:rPr>
        <w:t xml:space="preserve">, SRON, </w:t>
      </w:r>
      <w:proofErr w:type="spellStart"/>
      <w:r>
        <w:rPr>
          <w:lang w:val="nl-NL"/>
        </w:rPr>
        <w:t>June</w:t>
      </w:r>
      <w:proofErr w:type="spellEnd"/>
      <w:r>
        <w:rPr>
          <w:lang w:val="nl-NL"/>
        </w:rPr>
        <w:t xml:space="preserve"> 21, 2023. </w:t>
      </w:r>
    </w:p>
    <w:p w:rsidR="009D5C00" w:rsidRPr="00497553" w:rsidRDefault="009D5C00">
      <w:pPr>
        <w:rPr>
          <w:lang w:val="nl-NL"/>
        </w:rPr>
      </w:pPr>
    </w:p>
    <w:p w:rsidR="009D5C00" w:rsidRDefault="00461A4F" w:rsidP="00461A4F">
      <w:pPr>
        <w:pStyle w:val="Heading1"/>
        <w:rPr>
          <w:lang w:val="en-US"/>
        </w:rPr>
      </w:pPr>
      <w:r>
        <w:rPr>
          <w:lang w:val="en-US"/>
        </w:rPr>
        <w:t>Introduction</w:t>
      </w:r>
    </w:p>
    <w:p w:rsidR="00DA642C" w:rsidRDefault="00DA642C" w:rsidP="00531943">
      <w:pPr>
        <w:ind w:firstLine="720"/>
        <w:rPr>
          <w:lang w:val="en-US"/>
        </w:rPr>
      </w:pPr>
      <w:r>
        <w:rPr>
          <w:lang w:val="en-US"/>
        </w:rPr>
        <w:t>Here we discuss the uncertainty estimates and validation approaches for the cloud droplet size distributions</w:t>
      </w:r>
      <w:r w:rsidR="0022741A">
        <w:rPr>
          <w:lang w:val="en-US"/>
        </w:rPr>
        <w:t xml:space="preserve"> (DSDs)</w:t>
      </w:r>
      <w:r>
        <w:rPr>
          <w:lang w:val="en-US"/>
        </w:rPr>
        <w:t xml:space="preserve">, cloud phase indices and ice shape and scattering properties derived from the Level-1C data of the PACE polarimeters. </w:t>
      </w:r>
      <w:r w:rsidR="00125379">
        <w:rPr>
          <w:lang w:val="en-US"/>
        </w:rPr>
        <w:t>Three</w:t>
      </w:r>
      <w:r>
        <w:rPr>
          <w:lang w:val="en-US"/>
        </w:rPr>
        <w:t xml:space="preserve"> sources of uncertainty for these products </w:t>
      </w:r>
      <w:r w:rsidR="00125379">
        <w:rPr>
          <w:lang w:val="en-US"/>
        </w:rPr>
        <w:t>are</w:t>
      </w:r>
      <w:r>
        <w:rPr>
          <w:lang w:val="en-US"/>
        </w:rPr>
        <w:t xml:space="preserve"> consider</w:t>
      </w:r>
      <w:r w:rsidR="00125379">
        <w:rPr>
          <w:lang w:val="en-US"/>
        </w:rPr>
        <w:t>ed</w:t>
      </w:r>
      <w:r w:rsidR="005A6E17">
        <w:rPr>
          <w:lang w:val="en-US"/>
        </w:rPr>
        <w:t>. First</w:t>
      </w:r>
      <w:r w:rsidR="00972333">
        <w:rPr>
          <w:lang w:val="en-US"/>
        </w:rPr>
        <w:t>ly</w:t>
      </w:r>
      <w:r w:rsidR="005A6E17">
        <w:rPr>
          <w:lang w:val="en-US"/>
        </w:rPr>
        <w:t xml:space="preserve">, instrument noise and calibration errors may impact the cloud products. Secondly, imperfections of the multi-angle colocation to a single cloud (top) element </w:t>
      </w:r>
      <w:r w:rsidR="00972333">
        <w:rPr>
          <w:lang w:val="en-US"/>
        </w:rPr>
        <w:t xml:space="preserve">may </w:t>
      </w:r>
      <w:r w:rsidR="005A6E17">
        <w:rPr>
          <w:lang w:val="en-US"/>
        </w:rPr>
        <w:t>lead to retrieval errors. For example</w:t>
      </w:r>
      <w:r w:rsidR="002B3D24">
        <w:rPr>
          <w:lang w:val="en-US"/>
        </w:rPr>
        <w:t xml:space="preserve">, movement of clouds during the timespan of the multi-angle data acquisition may lead to different cloud elements to be observed by different </w:t>
      </w:r>
      <w:r w:rsidR="00125379">
        <w:rPr>
          <w:lang w:val="en-US"/>
        </w:rPr>
        <w:t xml:space="preserve">collocated </w:t>
      </w:r>
      <w:r w:rsidR="002B3D24">
        <w:rPr>
          <w:lang w:val="en-US"/>
        </w:rPr>
        <w:t xml:space="preserve">views. </w:t>
      </w:r>
      <w:r w:rsidR="00125379">
        <w:rPr>
          <w:lang w:val="en-US"/>
        </w:rPr>
        <w:t>Furthermore</w:t>
      </w:r>
      <w:r w:rsidR="002B3D24">
        <w:rPr>
          <w:lang w:val="en-US"/>
        </w:rPr>
        <w:t xml:space="preserve">, the multiple views of the PACE polarimeters are </w:t>
      </w:r>
      <w:r w:rsidR="00125379">
        <w:rPr>
          <w:lang w:val="en-US"/>
        </w:rPr>
        <w:t xml:space="preserve">by default </w:t>
      </w:r>
      <w:r w:rsidR="002B3D24">
        <w:rPr>
          <w:lang w:val="en-US"/>
        </w:rPr>
        <w:t>collocated with the assumption that the target footprint is on the Earth</w:t>
      </w:r>
      <w:r w:rsidR="00125379">
        <w:rPr>
          <w:lang w:val="en-US"/>
        </w:rPr>
        <w:t>’s</w:t>
      </w:r>
      <w:r w:rsidR="002B3D24">
        <w:rPr>
          <w:lang w:val="en-US"/>
        </w:rPr>
        <w:t xml:space="preserve"> surface, which, in the case of clouds, </w:t>
      </w:r>
      <w:r w:rsidR="00125379">
        <w:rPr>
          <w:lang w:val="en-US"/>
        </w:rPr>
        <w:t>lead to different cloud elements to be observed by different collocated views</w:t>
      </w:r>
      <w:r w:rsidR="00125379">
        <w:rPr>
          <w:lang w:val="en-US"/>
        </w:rPr>
        <w:t xml:space="preserve"> depending</w:t>
      </w:r>
      <w:r w:rsidR="002B3D24">
        <w:rPr>
          <w:lang w:val="en-US"/>
        </w:rPr>
        <w:t xml:space="preserve"> on cloud height</w:t>
      </w:r>
      <w:r w:rsidR="00125379">
        <w:rPr>
          <w:lang w:val="en-US"/>
        </w:rPr>
        <w:t xml:space="preserve"> and structure</w:t>
      </w:r>
      <w:r w:rsidR="002B3D24">
        <w:rPr>
          <w:lang w:val="en-US"/>
        </w:rPr>
        <w:t xml:space="preserve">. The third source of uncertainty to be considered is from uncertainties </w:t>
      </w:r>
      <w:proofErr w:type="spellStart"/>
      <w:r w:rsidR="002B3D24">
        <w:rPr>
          <w:lang w:val="en-US"/>
        </w:rPr>
        <w:t xml:space="preserve">and </w:t>
      </w:r>
      <w:proofErr w:type="spellEnd"/>
      <w:r w:rsidR="002B3D24">
        <w:rPr>
          <w:lang w:val="en-US"/>
        </w:rPr>
        <w:t xml:space="preserve">biases in the </w:t>
      </w:r>
      <w:r w:rsidR="002B3D24">
        <w:rPr>
          <w:lang w:val="en-US"/>
        </w:rPr>
        <w:t xml:space="preserve">assumed physical and optical model of the cloud in the applied radiative transfer model. </w:t>
      </w:r>
      <w:r w:rsidR="002B3D24">
        <w:rPr>
          <w:lang w:val="en-US"/>
        </w:rPr>
        <w:t xml:space="preserve">For example, sub-pixel </w:t>
      </w:r>
      <w:r w:rsidR="0078570D">
        <w:rPr>
          <w:lang w:val="en-US"/>
        </w:rPr>
        <w:t xml:space="preserve">horizontal and vertical variation of the cloud properties may be ignored in the optical model, potentially causing biases. Furthermore, 3-dimensional radiative transfer effects may be ignored. </w:t>
      </w:r>
    </w:p>
    <w:p w:rsidR="00531943" w:rsidRDefault="00561C34" w:rsidP="00531943">
      <w:pPr>
        <w:ind w:firstLine="720"/>
        <w:rPr>
          <w:lang w:val="en-US"/>
        </w:rPr>
      </w:pPr>
      <w:r>
        <w:rPr>
          <w:lang w:val="en-US"/>
        </w:rPr>
        <w:t xml:space="preserve">We also consider the fact that a product needs to be properly interpreted and information needed for this interpretation may not always be available or is uncertain itself. For example, a retrieved effective radius of the </w:t>
      </w:r>
      <w:r w:rsidR="0093679E">
        <w:rPr>
          <w:lang w:val="en-US"/>
        </w:rPr>
        <w:t>DSD</w:t>
      </w:r>
      <w:r>
        <w:rPr>
          <w:lang w:val="en-US"/>
        </w:rPr>
        <w:t xml:space="preserve"> of all clouds in the footprint may not correspond to a simple average of effective radii observed in the same footprint at higher spatial resolution, but rather is a more complex weighted average. Furthermore, the </w:t>
      </w:r>
      <w:r w:rsidR="0093679E">
        <w:rPr>
          <w:lang w:val="en-US"/>
        </w:rPr>
        <w:t>DSD</w:t>
      </w:r>
      <w:r>
        <w:rPr>
          <w:lang w:val="en-US"/>
        </w:rPr>
        <w:t xml:space="preserve"> that is retrieved generally represents the value at some (optical) depth within the top of the cloud</w:t>
      </w:r>
      <w:r w:rsidR="00125379">
        <w:rPr>
          <w:lang w:val="en-US"/>
        </w:rPr>
        <w:t xml:space="preserve"> and knowledge of this probing depth is needed for the proper </w:t>
      </w:r>
      <w:r w:rsidR="00125379">
        <w:rPr>
          <w:lang w:val="en-US"/>
        </w:rPr>
        <w:t>interpretation of the product</w:t>
      </w:r>
      <w:r w:rsidR="00125379">
        <w:rPr>
          <w:lang w:val="en-US"/>
        </w:rPr>
        <w:t>.</w:t>
      </w:r>
      <w:r>
        <w:rPr>
          <w:lang w:val="en-US"/>
        </w:rPr>
        <w:t xml:space="preserve"> </w:t>
      </w:r>
    </w:p>
    <w:p w:rsidR="00DC3C50" w:rsidRDefault="00CA1704" w:rsidP="00CC5B6B">
      <w:pPr>
        <w:ind w:firstLine="720"/>
        <w:rPr>
          <w:lang w:val="en-US"/>
        </w:rPr>
      </w:pPr>
      <w:r>
        <w:rPr>
          <w:lang w:val="en-US"/>
        </w:rPr>
        <w:t xml:space="preserve">According to the consideration discussed above, here we discuss the </w:t>
      </w:r>
      <w:r>
        <w:rPr>
          <w:lang w:val="en-US"/>
        </w:rPr>
        <w:t xml:space="preserve">uncertainties </w:t>
      </w:r>
      <w:r>
        <w:rPr>
          <w:lang w:val="en-US"/>
        </w:rPr>
        <w:t xml:space="preserve">of the PACE polarimeter cloud products, the product interpretation and means of (further) validation. </w:t>
      </w:r>
      <w:r w:rsidR="00461A4F">
        <w:rPr>
          <w:lang w:val="en-US"/>
        </w:rPr>
        <w:t xml:space="preserve">We assume all products are retrieved from the hyper-angular HARP-2 observations at 670 nm. </w:t>
      </w:r>
      <w:r>
        <w:rPr>
          <w:lang w:val="en-US"/>
        </w:rPr>
        <w:t xml:space="preserve">  </w:t>
      </w:r>
    </w:p>
    <w:p w:rsidR="00CC5B6B" w:rsidRDefault="00CC5B6B" w:rsidP="00CC5B6B">
      <w:pPr>
        <w:ind w:firstLine="720"/>
        <w:rPr>
          <w:lang w:val="en-US"/>
        </w:rPr>
      </w:pPr>
    </w:p>
    <w:p w:rsidR="00CA1704" w:rsidRDefault="006E5E27" w:rsidP="00CC5B6B">
      <w:pPr>
        <w:pStyle w:val="Heading1"/>
        <w:rPr>
          <w:lang w:val="en-US"/>
        </w:rPr>
      </w:pPr>
      <w:r>
        <w:rPr>
          <w:lang w:val="en-US"/>
        </w:rPr>
        <w:t>Drop size distribution using parametric approach</w:t>
      </w:r>
    </w:p>
    <w:p w:rsidR="0043084C" w:rsidRDefault="0043084C" w:rsidP="008971C3">
      <w:pPr>
        <w:ind w:firstLine="720"/>
        <w:rPr>
          <w:lang w:val="en-US"/>
        </w:rPr>
      </w:pPr>
      <w:r>
        <w:rPr>
          <w:lang w:val="en-US"/>
        </w:rPr>
        <w:t xml:space="preserve">In brief, the cloud top droplet size distribution is inferred from observed polarized </w:t>
      </w:r>
      <w:proofErr w:type="spellStart"/>
      <w:r>
        <w:rPr>
          <w:lang w:val="en-US"/>
        </w:rPr>
        <w:t>reflectances</w:t>
      </w:r>
      <w:proofErr w:type="spellEnd"/>
      <w:r>
        <w:rPr>
          <w:lang w:val="en-US"/>
        </w:rPr>
        <w:t xml:space="preserve"> </w:t>
      </w:r>
      <m:oMath>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p</m:t>
            </m:r>
          </m:sub>
        </m:sSub>
      </m:oMath>
      <w:r>
        <w:rPr>
          <w:rFonts w:eastAsiaTheme="minorEastAsia"/>
          <w:lang w:val="en-US"/>
        </w:rPr>
        <w:t xml:space="preserve"> as a function of scattering angle </w:t>
      </w:r>
      <m:oMath>
        <m:r>
          <m:rPr>
            <m:sty m:val="p"/>
          </m:rPr>
          <w:rPr>
            <w:rFonts w:ascii="Cambria Math" w:hAnsi="Cambria Math"/>
            <w:lang w:val="en-US"/>
          </w:rPr>
          <m:t>Θ</m:t>
        </m:r>
      </m:oMath>
      <w:r>
        <w:rPr>
          <w:rFonts w:eastAsiaTheme="minorEastAsia"/>
          <w:lang w:val="en-US"/>
        </w:rPr>
        <w:t xml:space="preserve"> </w:t>
      </w:r>
      <w:r>
        <w:rPr>
          <w:lang w:val="en-US"/>
        </w:rPr>
        <w:t>using the equation</w:t>
      </w:r>
    </w:p>
    <w:p w:rsidR="0043084C" w:rsidRPr="008A22FB" w:rsidRDefault="008A22FB" w:rsidP="006E5E27">
      <w:pPr>
        <w:rPr>
          <w:rFonts w:eastAsiaTheme="minorEastAsia"/>
          <w:lang w:val="en-US"/>
        </w:rPr>
      </w:pPr>
      <m:oMathPara>
        <m:oMath>
          <m:eqArr>
            <m:eqArrPr>
              <m:maxDist m:val="1"/>
              <m:ctrlPr>
                <w:rPr>
                  <w:rFonts w:ascii="Cambria Math" w:eastAsiaTheme="minorEastAsia" w:hAnsi="Cambria Math"/>
                  <w:i/>
                  <w:lang w:val="en-US"/>
                </w:rPr>
              </m:ctrlPr>
            </m:eqArrPr>
            <m:e>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p</m:t>
                  </m:r>
                </m:sub>
              </m:sSub>
              <m:d>
                <m:dPr>
                  <m:ctrlPr>
                    <w:rPr>
                      <w:rFonts w:ascii="Cambria Math" w:hAnsi="Cambria Math"/>
                      <w:i/>
                      <w:lang w:val="en-US"/>
                    </w:rPr>
                  </m:ctrlPr>
                </m:dPr>
                <m:e>
                  <m:r>
                    <m:rPr>
                      <m:sty m:val="p"/>
                    </m:rPr>
                    <w:rPr>
                      <w:rFonts w:ascii="Cambria Math" w:hAnsi="Cambria Math"/>
                      <w:lang w:val="en-US"/>
                    </w:rPr>
                    <m:t>Θ</m:t>
                  </m:r>
                </m:e>
              </m:d>
              <m:r>
                <w:rPr>
                  <w:rFonts w:ascii="Cambria Math" w:hAnsi="Cambria Math"/>
                  <w:lang w:val="en-US"/>
                </w:rPr>
                <m:t xml:space="preserve">=a </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12</m:t>
                  </m:r>
                </m:sub>
              </m:sSub>
              <m:d>
                <m:dPr>
                  <m:ctrlPr>
                    <w:rPr>
                      <w:rFonts w:ascii="Cambria Math" w:hAnsi="Cambria Math"/>
                      <w:i/>
                      <w:lang w:val="en-US"/>
                    </w:rPr>
                  </m:ctrlPr>
                </m:dPr>
                <m:e>
                  <m:r>
                    <m:rPr>
                      <m:sty m:val="p"/>
                    </m:rPr>
                    <w:rPr>
                      <w:rFonts w:ascii="Cambria Math" w:hAnsi="Cambria Math"/>
                      <w:lang w:val="en-US"/>
                    </w:rPr>
                    <m:t>Θ</m:t>
                  </m:r>
                </m:e>
              </m:d>
              <m:r>
                <w:rPr>
                  <w:rFonts w:ascii="Cambria Math" w:hAnsi="Cambria Math"/>
                  <w:lang w:val="en-US"/>
                </w:rPr>
                <m:t xml:space="preserve">+b </m:t>
              </m:r>
              <m:func>
                <m:funcPr>
                  <m:ctrlPr>
                    <w:rPr>
                      <w:rFonts w:ascii="Cambria Math" w:hAnsi="Cambria Math"/>
                      <w:i/>
                      <w:lang w:val="en-US"/>
                    </w:rPr>
                  </m:ctrlPr>
                </m:funcPr>
                <m:fName>
                  <m:sSup>
                    <m:sSupPr>
                      <m:ctrlPr>
                        <w:rPr>
                          <w:rFonts w:ascii="Cambria Math" w:hAnsi="Cambria Math"/>
                          <w:i/>
                          <w:lang w:val="en-US"/>
                        </w:rPr>
                      </m:ctrlPr>
                    </m:sSupPr>
                    <m:e>
                      <m:r>
                        <m:rPr>
                          <m:sty m:val="p"/>
                        </m:rPr>
                        <w:rPr>
                          <w:rFonts w:ascii="Cambria Math" w:hAnsi="Cambria Math"/>
                          <w:lang w:val="en-US"/>
                        </w:rPr>
                        <m:t>cos</m:t>
                      </m:r>
                    </m:e>
                    <m:sup>
                      <m:r>
                        <w:rPr>
                          <w:rFonts w:ascii="Cambria Math" w:hAnsi="Cambria Math"/>
                          <w:lang w:val="en-US"/>
                        </w:rPr>
                        <m:t>2</m:t>
                      </m:r>
                    </m:sup>
                  </m:sSup>
                </m:fName>
                <m:e>
                  <m:r>
                    <m:rPr>
                      <m:sty m:val="p"/>
                    </m:rPr>
                    <w:rPr>
                      <w:rFonts w:ascii="Cambria Math" w:hAnsi="Cambria Math"/>
                      <w:lang w:val="en-US"/>
                    </w:rPr>
                    <m:t>Θ</m:t>
                  </m:r>
                </m:e>
              </m:func>
              <m:r>
                <w:rPr>
                  <w:rFonts w:ascii="Cambria Math" w:hAnsi="Cambria Math"/>
                  <w:lang w:val="en-US"/>
                </w:rPr>
                <m:t>+c.#</m:t>
              </m:r>
              <m:r>
                <w:rPr>
                  <w:rFonts w:ascii="Cambria Math" w:eastAsiaTheme="minorEastAsia" w:hAnsi="Cambria Math"/>
                  <w:lang w:val="en-US"/>
                </w:rPr>
                <m:t>1</m:t>
              </m:r>
            </m:e>
          </m:eqArr>
        </m:oMath>
      </m:oMathPara>
    </w:p>
    <w:p w:rsidR="0043084C" w:rsidRDefault="0043084C" w:rsidP="006E5E27">
      <w:pPr>
        <w:rPr>
          <w:lang w:val="en-US"/>
        </w:rPr>
      </w:pPr>
    </w:p>
    <w:p w:rsidR="008A22FB" w:rsidRDefault="0043084C" w:rsidP="006E5E27">
      <w:pPr>
        <w:rPr>
          <w:rFonts w:eastAsiaTheme="minorEastAsia"/>
          <w:lang w:val="en-US"/>
        </w:rPr>
      </w:pPr>
      <w:r>
        <w:rPr>
          <w:lang w:val="en-US"/>
        </w:rPr>
        <w:lastRenderedPageBreak/>
        <w:t xml:space="preserve">Here </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12</m:t>
            </m:r>
          </m:sub>
        </m:sSub>
      </m:oMath>
      <w:r>
        <w:rPr>
          <w:rFonts w:eastAsiaTheme="minorEastAsia"/>
          <w:lang w:val="en-US"/>
        </w:rPr>
        <w:t xml:space="preserve"> is the phase matrix element that depends on </w:t>
      </w:r>
      <w:r w:rsidR="0093679E">
        <w:rPr>
          <w:rFonts w:eastAsiaTheme="minorEastAsia"/>
          <w:lang w:val="en-US"/>
        </w:rPr>
        <w:t>DSD</w:t>
      </w:r>
      <w:r>
        <w:rPr>
          <w:rFonts w:eastAsiaTheme="minorEastAsia"/>
          <w:lang w:val="en-US"/>
        </w:rPr>
        <w:t xml:space="preserve"> and is calculated using Mie theory. Generally</w:t>
      </w:r>
      <w:r w:rsidR="008A22FB">
        <w:rPr>
          <w:rFonts w:eastAsiaTheme="minorEastAsia"/>
          <w:lang w:val="en-US"/>
        </w:rPr>
        <w:t>,</w:t>
      </w:r>
      <w:r>
        <w:rPr>
          <w:rFonts w:eastAsiaTheme="minorEastAsia"/>
          <w:lang w:val="en-US"/>
        </w:rPr>
        <w:t xml:space="preserve"> the </w:t>
      </w:r>
      <w:r w:rsidR="0093679E">
        <w:rPr>
          <w:rFonts w:eastAsiaTheme="minorEastAsia"/>
          <w:lang w:val="en-US"/>
        </w:rPr>
        <w:t>DSD</w:t>
      </w:r>
      <w:r>
        <w:rPr>
          <w:rFonts w:eastAsiaTheme="minorEastAsia"/>
          <w:lang w:val="en-US"/>
        </w:rPr>
        <w:t xml:space="preserve"> is assumed to be described by a modified gamma distribution defined by an effective radius (</w:t>
      </w:r>
      <m:oMath>
        <m:sSub>
          <m:sSubPr>
            <m:ctrlPr>
              <w:rPr>
                <w:rFonts w:ascii="Cambria Math" w:eastAsiaTheme="minorEastAsia" w:hAnsi="Cambria Math"/>
                <w:i/>
                <w:lang w:val="en-US"/>
              </w:rPr>
            </m:ctrlPr>
          </m:sSubPr>
          <m:e>
            <m:r>
              <w:rPr>
                <w:rFonts w:ascii="Cambria Math" w:eastAsiaTheme="minorEastAsia" w:hAnsi="Cambria Math"/>
                <w:lang w:val="en-US"/>
              </w:rPr>
              <m:t>r</m:t>
            </m:r>
          </m:e>
          <m:sub>
            <m:r>
              <w:rPr>
                <w:rFonts w:ascii="Cambria Math" w:eastAsiaTheme="minorEastAsia" w:hAnsi="Cambria Math"/>
                <w:lang w:val="en-US"/>
              </w:rPr>
              <m:t>e</m:t>
            </m:r>
          </m:sub>
        </m:sSub>
      </m:oMath>
      <w:r>
        <w:rPr>
          <w:rFonts w:eastAsiaTheme="minorEastAsia"/>
          <w:lang w:val="en-US"/>
        </w:rPr>
        <w:t xml:space="preserve">) and </w:t>
      </w:r>
      <w:r w:rsidR="0093679E">
        <w:rPr>
          <w:rFonts w:eastAsiaTheme="minorEastAsia"/>
          <w:lang w:val="en-US"/>
        </w:rPr>
        <w:t xml:space="preserve">effective </w:t>
      </w:r>
      <w:r>
        <w:rPr>
          <w:rFonts w:eastAsiaTheme="minorEastAsia"/>
          <w:lang w:val="en-US"/>
        </w:rPr>
        <w:t>variance (</w:t>
      </w:r>
      <m:oMath>
        <m:sSub>
          <m:sSubPr>
            <m:ctrlPr>
              <w:rPr>
                <w:rFonts w:ascii="Cambria Math" w:eastAsiaTheme="minorEastAsia" w:hAnsi="Cambria Math"/>
                <w:i/>
                <w:lang w:val="en-US"/>
              </w:rPr>
            </m:ctrlPr>
          </m:sSubPr>
          <m:e>
            <m:r>
              <w:rPr>
                <w:rFonts w:ascii="Cambria Math" w:eastAsiaTheme="minorEastAsia" w:hAnsi="Cambria Math"/>
                <w:lang w:val="en-US"/>
              </w:rPr>
              <m:t>v</m:t>
            </m:r>
          </m:e>
          <m:sub>
            <m:r>
              <w:rPr>
                <w:rFonts w:ascii="Cambria Math" w:eastAsiaTheme="minorEastAsia" w:hAnsi="Cambria Math"/>
                <w:lang w:val="en-US"/>
              </w:rPr>
              <m:t>e</m:t>
            </m:r>
          </m:sub>
        </m:sSub>
      </m:oMath>
      <w:r>
        <w:rPr>
          <w:rFonts w:eastAsiaTheme="minorEastAsia"/>
          <w:lang w:val="en-US"/>
        </w:rPr>
        <w:t xml:space="preserve">). </w:t>
      </w:r>
      <w:r w:rsidR="008A22FB">
        <w:rPr>
          <w:rFonts w:eastAsiaTheme="minorEastAsia"/>
          <w:lang w:val="en-US"/>
        </w:rPr>
        <w:t xml:space="preserve">This equation is fitted to the measurements by adjusting coefficients a, b and c using </w:t>
      </w:r>
      <w:r w:rsidR="00531943">
        <w:rPr>
          <w:rFonts w:eastAsiaTheme="minorEastAsia"/>
          <w:lang w:val="en-US"/>
        </w:rPr>
        <w:t>a</w:t>
      </w:r>
      <w:r w:rsidR="008A22FB">
        <w:rPr>
          <w:rFonts w:eastAsiaTheme="minorEastAsia"/>
          <w:lang w:val="en-US"/>
        </w:rPr>
        <w:t xml:space="preserve"> linear regression. Then, the </w:t>
      </w:r>
      <m:oMath>
        <m:sSub>
          <m:sSubPr>
            <m:ctrlPr>
              <w:rPr>
                <w:rFonts w:ascii="Cambria Math" w:eastAsiaTheme="minorEastAsia" w:hAnsi="Cambria Math"/>
                <w:i/>
                <w:lang w:val="en-US"/>
              </w:rPr>
            </m:ctrlPr>
          </m:sSubPr>
          <m:e>
            <m:r>
              <w:rPr>
                <w:rFonts w:ascii="Cambria Math" w:eastAsiaTheme="minorEastAsia" w:hAnsi="Cambria Math"/>
                <w:lang w:val="en-US"/>
              </w:rPr>
              <m:t>r</m:t>
            </m:r>
          </m:e>
          <m:sub>
            <m:r>
              <w:rPr>
                <w:rFonts w:ascii="Cambria Math" w:eastAsiaTheme="minorEastAsia" w:hAnsi="Cambria Math"/>
                <w:lang w:val="en-US"/>
              </w:rPr>
              <m:t>e</m:t>
            </m:r>
          </m:sub>
        </m:sSub>
      </m:oMath>
      <w:r w:rsidR="008A22FB">
        <w:rPr>
          <w:rFonts w:eastAsiaTheme="minorEastAsia"/>
          <w:lang w:val="en-US"/>
        </w:rPr>
        <w:t xml:space="preserve"> and </w:t>
      </w:r>
      <m:oMath>
        <m:sSub>
          <m:sSubPr>
            <m:ctrlPr>
              <w:rPr>
                <w:rFonts w:ascii="Cambria Math" w:eastAsiaTheme="minorEastAsia" w:hAnsi="Cambria Math"/>
                <w:i/>
                <w:lang w:val="en-US"/>
              </w:rPr>
            </m:ctrlPr>
          </m:sSubPr>
          <m:e>
            <m:r>
              <w:rPr>
                <w:rFonts w:ascii="Cambria Math" w:eastAsiaTheme="minorEastAsia" w:hAnsi="Cambria Math"/>
                <w:lang w:val="en-US"/>
              </w:rPr>
              <m:t>v</m:t>
            </m:r>
          </m:e>
          <m:sub>
            <m:r>
              <w:rPr>
                <w:rFonts w:ascii="Cambria Math" w:eastAsiaTheme="minorEastAsia" w:hAnsi="Cambria Math"/>
                <w:lang w:val="en-US"/>
              </w:rPr>
              <m:t>e</m:t>
            </m:r>
          </m:sub>
        </m:sSub>
      </m:oMath>
      <w:r w:rsidR="008A22FB">
        <w:rPr>
          <w:rFonts w:eastAsiaTheme="minorEastAsia"/>
          <w:lang w:val="en-US"/>
        </w:rPr>
        <w:t xml:space="preserve"> </w:t>
      </w:r>
      <w:r w:rsidR="00972333">
        <w:rPr>
          <w:rFonts w:eastAsiaTheme="minorEastAsia"/>
          <w:lang w:val="en-US"/>
        </w:rPr>
        <w:t xml:space="preserve">combination </w:t>
      </w:r>
      <w:r w:rsidR="008A22FB">
        <w:rPr>
          <w:rFonts w:eastAsiaTheme="minorEastAsia"/>
          <w:lang w:val="en-US"/>
        </w:rPr>
        <w:t>that lead</w:t>
      </w:r>
      <w:r w:rsidR="00972333">
        <w:rPr>
          <w:rFonts w:eastAsiaTheme="minorEastAsia"/>
          <w:lang w:val="en-US"/>
        </w:rPr>
        <w:t>s</w:t>
      </w:r>
      <w:r w:rsidR="008A22FB">
        <w:rPr>
          <w:rFonts w:eastAsiaTheme="minorEastAsia"/>
          <w:lang w:val="en-US"/>
        </w:rPr>
        <w:t xml:space="preserve"> to the lowest root-mean-squared difference with the measurements is considered to define the retrieved </w:t>
      </w:r>
      <w:r w:rsidR="0093679E">
        <w:rPr>
          <w:rFonts w:eastAsiaTheme="minorEastAsia"/>
          <w:lang w:val="en-US"/>
        </w:rPr>
        <w:t>DSD</w:t>
      </w:r>
      <w:r w:rsidR="008A22FB">
        <w:rPr>
          <w:rFonts w:eastAsiaTheme="minorEastAsia"/>
          <w:lang w:val="en-US"/>
        </w:rPr>
        <w:t>.</w:t>
      </w:r>
      <w:r w:rsidR="008230BB">
        <w:rPr>
          <w:rFonts w:eastAsiaTheme="minorEastAsia"/>
          <w:lang w:val="en-US"/>
        </w:rPr>
        <w:t xml:space="preserve"> This method works if </w:t>
      </w:r>
      <m:oMath>
        <m:r>
          <m:rPr>
            <m:sty m:val="p"/>
          </m:rPr>
          <w:rPr>
            <w:rFonts w:ascii="Cambria Math" w:hAnsi="Cambria Math"/>
            <w:lang w:val="en-US"/>
          </w:rPr>
          <m:t>Θ</m:t>
        </m:r>
      </m:oMath>
      <w:r w:rsidR="008230BB">
        <w:rPr>
          <w:rFonts w:eastAsiaTheme="minorEastAsia"/>
          <w:lang w:val="en-US"/>
        </w:rPr>
        <w:t xml:space="preserve"> contains observations in the ‘</w:t>
      </w:r>
      <w:proofErr w:type="spellStart"/>
      <w:r w:rsidR="008230BB">
        <w:rPr>
          <w:rFonts w:eastAsiaTheme="minorEastAsia"/>
          <w:lang w:val="en-US"/>
        </w:rPr>
        <w:t>cloudbow</w:t>
      </w:r>
      <w:proofErr w:type="spellEnd"/>
      <w:r w:rsidR="008230BB">
        <w:rPr>
          <w:rFonts w:eastAsiaTheme="minorEastAsia"/>
          <w:lang w:val="en-US"/>
        </w:rPr>
        <w:t xml:space="preserve"> region’ between 135˚ and at least about 155˚ at an angular resolution of 2˚ or better</w:t>
      </w:r>
      <w:r w:rsidR="00D646B7">
        <w:rPr>
          <w:rFonts w:eastAsiaTheme="minorEastAsia"/>
          <w:lang w:val="en-US"/>
        </w:rPr>
        <w:t xml:space="preserve"> (Miller et al. 201</w:t>
      </w:r>
      <w:r w:rsidR="001D41A5">
        <w:rPr>
          <w:rFonts w:eastAsiaTheme="minorEastAsia"/>
          <w:lang w:val="en-US"/>
        </w:rPr>
        <w:t>8</w:t>
      </w:r>
      <w:r w:rsidR="00D646B7">
        <w:rPr>
          <w:rFonts w:eastAsiaTheme="minorEastAsia"/>
          <w:lang w:val="en-US"/>
        </w:rPr>
        <w:t>)</w:t>
      </w:r>
      <w:r w:rsidR="008230BB">
        <w:rPr>
          <w:rFonts w:eastAsiaTheme="minorEastAsia"/>
          <w:lang w:val="en-US"/>
        </w:rPr>
        <w:t xml:space="preserve">. </w:t>
      </w:r>
    </w:p>
    <w:p w:rsidR="007C548B" w:rsidRDefault="008A22FB" w:rsidP="007C548B">
      <w:pPr>
        <w:ind w:firstLine="720"/>
        <w:rPr>
          <w:rFonts w:eastAsiaTheme="minorEastAsia"/>
          <w:lang w:val="en-US"/>
        </w:rPr>
      </w:pPr>
      <w:r>
        <w:rPr>
          <w:rFonts w:eastAsiaTheme="minorEastAsia"/>
          <w:lang w:val="en-US"/>
        </w:rPr>
        <w:t xml:space="preserve">Note that no radiative transfer calculations are performed for this retrieval. Effects from (3D) multiple scattering on drops, </w:t>
      </w:r>
      <w:r w:rsidR="008230BB">
        <w:rPr>
          <w:rFonts w:eastAsiaTheme="minorEastAsia"/>
          <w:lang w:val="en-US"/>
        </w:rPr>
        <w:t xml:space="preserve">aerosols, </w:t>
      </w:r>
      <w:r>
        <w:rPr>
          <w:rFonts w:eastAsiaTheme="minorEastAsia"/>
          <w:lang w:val="en-US"/>
        </w:rPr>
        <w:t>air and surface</w:t>
      </w:r>
      <w:r w:rsidR="008230BB">
        <w:rPr>
          <w:rFonts w:eastAsiaTheme="minorEastAsia"/>
          <w:lang w:val="en-US"/>
        </w:rPr>
        <w:t>, as well as instrument calibration biases,</w:t>
      </w:r>
      <w:r>
        <w:rPr>
          <w:rFonts w:eastAsiaTheme="minorEastAsia"/>
          <w:lang w:val="en-US"/>
        </w:rPr>
        <w:t xml:space="preserve"> are assumed to be sufficiently described by Eq. 1. </w:t>
      </w:r>
      <w:r w:rsidR="008230BB">
        <w:rPr>
          <w:rFonts w:eastAsiaTheme="minorEastAsia"/>
          <w:lang w:val="en-US"/>
        </w:rPr>
        <w:t xml:space="preserve">In other words, the relative variations of the </w:t>
      </w:r>
      <w:proofErr w:type="spellStart"/>
      <w:r w:rsidR="008230BB">
        <w:rPr>
          <w:rFonts w:eastAsiaTheme="minorEastAsia"/>
          <w:lang w:val="en-US"/>
        </w:rPr>
        <w:t>cloudbow</w:t>
      </w:r>
      <w:proofErr w:type="spellEnd"/>
      <w:r w:rsidR="008230BB">
        <w:rPr>
          <w:rFonts w:eastAsiaTheme="minorEastAsia"/>
          <w:lang w:val="en-US"/>
        </w:rPr>
        <w:t xml:space="preserve"> features from which the size distribution information is extracted are </w:t>
      </w:r>
      <w:r w:rsidR="00972333">
        <w:rPr>
          <w:rFonts w:eastAsiaTheme="minorEastAsia"/>
          <w:lang w:val="en-US"/>
        </w:rPr>
        <w:t xml:space="preserve">assumed to be </w:t>
      </w:r>
      <w:r w:rsidR="008230BB">
        <w:rPr>
          <w:rFonts w:eastAsiaTheme="minorEastAsia"/>
          <w:lang w:val="en-US"/>
        </w:rPr>
        <w:t>not substantially altered by the other effects described above</w:t>
      </w:r>
      <w:r w:rsidR="00972333">
        <w:rPr>
          <w:lang w:val="en-US"/>
        </w:rPr>
        <w:t>.</w:t>
      </w:r>
      <w:r w:rsidR="00C84E32">
        <w:rPr>
          <w:lang w:val="en-US"/>
        </w:rPr>
        <w:t xml:space="preserve"> </w:t>
      </w:r>
    </w:p>
    <w:p w:rsidR="007C548B" w:rsidRDefault="00AA0D0F" w:rsidP="007C548B">
      <w:pPr>
        <w:ind w:firstLine="720"/>
        <w:rPr>
          <w:rFonts w:eastAsiaTheme="minorEastAsia"/>
          <w:lang w:val="en-US"/>
        </w:rPr>
      </w:pPr>
      <w:r>
        <w:rPr>
          <w:rFonts w:eastAsiaTheme="minorEastAsia"/>
          <w:lang w:val="en-US"/>
        </w:rPr>
        <w:t xml:space="preserve">The most comprehensive assessment of these assumptions </w:t>
      </w:r>
      <w:r w:rsidR="001D41A5">
        <w:rPr>
          <w:rFonts w:eastAsiaTheme="minorEastAsia"/>
          <w:lang w:val="en-US"/>
        </w:rPr>
        <w:t>is</w:t>
      </w:r>
      <w:r>
        <w:rPr>
          <w:rFonts w:eastAsiaTheme="minorEastAsia"/>
          <w:lang w:val="en-US"/>
        </w:rPr>
        <w:t xml:space="preserve"> published by Alexandrov et al. </w:t>
      </w:r>
      <w:r w:rsidR="00972333">
        <w:rPr>
          <w:rFonts w:eastAsiaTheme="minorEastAsia"/>
          <w:lang w:val="en-US"/>
        </w:rPr>
        <w:t>(</w:t>
      </w:r>
      <w:r>
        <w:rPr>
          <w:rFonts w:eastAsiaTheme="minorEastAsia"/>
          <w:lang w:val="en-US"/>
        </w:rPr>
        <w:t>2012a</w:t>
      </w:r>
      <w:r w:rsidR="00972333">
        <w:rPr>
          <w:rFonts w:eastAsiaTheme="minorEastAsia"/>
          <w:lang w:val="en-US"/>
        </w:rPr>
        <w:t>)</w:t>
      </w:r>
      <w:r>
        <w:rPr>
          <w:rFonts w:eastAsiaTheme="minorEastAsia"/>
          <w:lang w:val="en-US"/>
        </w:rPr>
        <w:t xml:space="preserve">.  </w:t>
      </w:r>
      <w:r w:rsidR="008971C3">
        <w:rPr>
          <w:rFonts w:eastAsiaTheme="minorEastAsia"/>
          <w:lang w:val="en-US"/>
        </w:rPr>
        <w:t xml:space="preserve">They estimated uncertainties in retrieved </w:t>
      </w:r>
      <m:oMath>
        <m:sSub>
          <m:sSubPr>
            <m:ctrlPr>
              <w:rPr>
                <w:rFonts w:ascii="Cambria Math" w:eastAsiaTheme="minorEastAsia" w:hAnsi="Cambria Math"/>
                <w:i/>
                <w:lang w:val="en-US"/>
              </w:rPr>
            </m:ctrlPr>
          </m:sSubPr>
          <m:e>
            <m:r>
              <w:rPr>
                <w:rFonts w:ascii="Cambria Math" w:eastAsiaTheme="minorEastAsia" w:hAnsi="Cambria Math"/>
                <w:lang w:val="en-US"/>
              </w:rPr>
              <m:t>r</m:t>
            </m:r>
          </m:e>
          <m:sub>
            <m:r>
              <w:rPr>
                <w:rFonts w:ascii="Cambria Math" w:eastAsiaTheme="minorEastAsia" w:hAnsi="Cambria Math"/>
                <w:lang w:val="en-US"/>
              </w:rPr>
              <m:t>e</m:t>
            </m:r>
          </m:sub>
        </m:sSub>
      </m:oMath>
      <w:r w:rsidR="008971C3">
        <w:rPr>
          <w:rFonts w:eastAsiaTheme="minorEastAsia"/>
          <w:lang w:val="en-US"/>
        </w:rPr>
        <w:t xml:space="preserve"> and </w:t>
      </w:r>
      <m:oMath>
        <m:sSub>
          <m:sSubPr>
            <m:ctrlPr>
              <w:rPr>
                <w:rFonts w:ascii="Cambria Math" w:eastAsiaTheme="minorEastAsia" w:hAnsi="Cambria Math"/>
                <w:i/>
                <w:lang w:val="en-US"/>
              </w:rPr>
            </m:ctrlPr>
          </m:sSubPr>
          <m:e>
            <m:r>
              <w:rPr>
                <w:rFonts w:ascii="Cambria Math" w:eastAsiaTheme="minorEastAsia" w:hAnsi="Cambria Math"/>
                <w:lang w:val="en-US"/>
              </w:rPr>
              <m:t>v</m:t>
            </m:r>
          </m:e>
          <m:sub>
            <m:r>
              <w:rPr>
                <w:rFonts w:ascii="Cambria Math" w:eastAsiaTheme="minorEastAsia" w:hAnsi="Cambria Math"/>
                <w:lang w:val="en-US"/>
              </w:rPr>
              <m:t>e</m:t>
            </m:r>
          </m:sub>
        </m:sSub>
      </m:oMath>
      <w:r w:rsidR="008971C3">
        <w:rPr>
          <w:rFonts w:eastAsiaTheme="minorEastAsia"/>
          <w:lang w:val="en-US"/>
        </w:rPr>
        <w:t xml:space="preserve"> caused by multiple scattering, 3D </w:t>
      </w:r>
      <w:proofErr w:type="spellStart"/>
      <w:r w:rsidR="008971C3">
        <w:rPr>
          <w:rFonts w:eastAsiaTheme="minorEastAsia"/>
          <w:lang w:val="en-US"/>
        </w:rPr>
        <w:t>raditive</w:t>
      </w:r>
      <w:proofErr w:type="spellEnd"/>
      <w:r w:rsidR="008971C3">
        <w:rPr>
          <w:rFonts w:eastAsiaTheme="minorEastAsia"/>
          <w:lang w:val="en-US"/>
        </w:rPr>
        <w:t xml:space="preserve"> transfer effects, aerosol layers overlying the cloud layer and vertical inhomogeneity of the cloud layer. They concluded </w:t>
      </w:r>
      <m:oMath>
        <m:sSub>
          <m:sSubPr>
            <m:ctrlPr>
              <w:rPr>
                <w:rFonts w:ascii="Cambria Math" w:eastAsiaTheme="minorEastAsia" w:hAnsi="Cambria Math"/>
                <w:i/>
                <w:lang w:val="en-US"/>
              </w:rPr>
            </m:ctrlPr>
          </m:sSubPr>
          <m:e>
            <m:r>
              <w:rPr>
                <w:rFonts w:ascii="Cambria Math" w:eastAsiaTheme="minorEastAsia" w:hAnsi="Cambria Math"/>
                <w:lang w:val="en-US"/>
              </w:rPr>
              <m:t>r</m:t>
            </m:r>
          </m:e>
          <m:sub>
            <m:r>
              <w:rPr>
                <w:rFonts w:ascii="Cambria Math" w:eastAsiaTheme="minorEastAsia" w:hAnsi="Cambria Math"/>
                <w:lang w:val="en-US"/>
              </w:rPr>
              <m:t>e</m:t>
            </m:r>
          </m:sub>
        </m:sSub>
      </m:oMath>
      <w:r w:rsidR="008971C3">
        <w:rPr>
          <w:rFonts w:eastAsiaTheme="minorEastAsia"/>
          <w:lang w:val="en-US"/>
        </w:rPr>
        <w:t xml:space="preserve"> </w:t>
      </w:r>
      <w:r w:rsidR="0070717A">
        <w:rPr>
          <w:rFonts w:eastAsiaTheme="minorEastAsia"/>
          <w:lang w:val="en-US"/>
        </w:rPr>
        <w:t>is</w:t>
      </w:r>
      <w:r w:rsidR="008971C3">
        <w:rPr>
          <w:rFonts w:eastAsiaTheme="minorEastAsia"/>
          <w:lang w:val="en-US"/>
        </w:rPr>
        <w:t xml:space="preserve"> inferred </w:t>
      </w:r>
      <w:r w:rsidR="0070717A">
        <w:rPr>
          <w:rFonts w:eastAsiaTheme="minorEastAsia"/>
          <w:lang w:val="en-US"/>
        </w:rPr>
        <w:t xml:space="preserve">well </w:t>
      </w:r>
      <w:r w:rsidR="008971C3">
        <w:rPr>
          <w:rFonts w:eastAsiaTheme="minorEastAsia"/>
          <w:lang w:val="en-US"/>
        </w:rPr>
        <w:t>within 0.5</w:t>
      </w:r>
      <w:r w:rsidR="0070717A">
        <w:rPr>
          <w:rFonts w:eastAsiaTheme="minorEastAsia"/>
          <w:lang w:val="en-US"/>
        </w:rPr>
        <w:t xml:space="preserve"> </w:t>
      </w:r>
      <m:oMath>
        <m:r>
          <w:rPr>
            <w:rFonts w:ascii="Cambria Math" w:eastAsiaTheme="minorEastAsia" w:hAnsi="Cambria Math"/>
            <w:lang w:val="en-US"/>
          </w:rPr>
          <m:t>μ</m:t>
        </m:r>
      </m:oMath>
      <w:r w:rsidR="0070717A">
        <w:rPr>
          <w:rFonts w:eastAsiaTheme="minorEastAsia"/>
          <w:lang w:val="en-US"/>
        </w:rPr>
        <w:t xml:space="preserve">m by this approach. </w:t>
      </w:r>
      <w:r w:rsidR="006017DE">
        <w:rPr>
          <w:rFonts w:eastAsiaTheme="minorEastAsia"/>
          <w:lang w:val="en-US"/>
        </w:rPr>
        <w:t xml:space="preserve">Furthermore, </w:t>
      </w:r>
      <m:oMath>
        <m:sSub>
          <m:sSubPr>
            <m:ctrlPr>
              <w:rPr>
                <w:rFonts w:ascii="Cambria Math" w:eastAsiaTheme="minorEastAsia" w:hAnsi="Cambria Math"/>
                <w:i/>
                <w:lang w:val="en-US"/>
              </w:rPr>
            </m:ctrlPr>
          </m:sSubPr>
          <m:e>
            <m:r>
              <w:rPr>
                <w:rFonts w:ascii="Cambria Math" w:eastAsiaTheme="minorEastAsia" w:hAnsi="Cambria Math"/>
                <w:lang w:val="en-US"/>
              </w:rPr>
              <m:t>v</m:t>
            </m:r>
          </m:e>
          <m:sub>
            <m:r>
              <w:rPr>
                <w:rFonts w:ascii="Cambria Math" w:eastAsiaTheme="minorEastAsia" w:hAnsi="Cambria Math"/>
                <w:lang w:val="en-US"/>
              </w:rPr>
              <m:t>e</m:t>
            </m:r>
          </m:sub>
        </m:sSub>
      </m:oMath>
      <w:r w:rsidR="006017DE">
        <w:rPr>
          <w:rFonts w:eastAsiaTheme="minorEastAsia"/>
          <w:lang w:val="en-US"/>
        </w:rPr>
        <w:t xml:space="preserve"> is inferred within about 30% and is generally biased high because of </w:t>
      </w:r>
      <w:r w:rsidR="00734538">
        <w:rPr>
          <w:rFonts w:eastAsiaTheme="minorEastAsia"/>
          <w:lang w:val="en-US"/>
        </w:rPr>
        <w:t>ignored</w:t>
      </w:r>
      <w:r w:rsidR="00734538">
        <w:rPr>
          <w:rFonts w:eastAsiaTheme="minorEastAsia"/>
          <w:lang w:val="en-US"/>
        </w:rPr>
        <w:t xml:space="preserve"> </w:t>
      </w:r>
      <w:r w:rsidR="006017DE">
        <w:rPr>
          <w:rFonts w:eastAsiaTheme="minorEastAsia"/>
          <w:lang w:val="en-US"/>
        </w:rPr>
        <w:t xml:space="preserve">multiple scattering effects. </w:t>
      </w:r>
      <w:r w:rsidR="007C548B">
        <w:rPr>
          <w:rFonts w:eastAsiaTheme="minorEastAsia"/>
          <w:lang w:val="en-US"/>
        </w:rPr>
        <w:t xml:space="preserve">These conclusions are substantiated by a study with real </w:t>
      </w:r>
      <w:r w:rsidR="00090240">
        <w:rPr>
          <w:rFonts w:eastAsiaTheme="minorEastAsia"/>
          <w:lang w:val="en-US"/>
        </w:rPr>
        <w:t xml:space="preserve">airborne </w:t>
      </w:r>
      <w:r w:rsidR="007C548B">
        <w:rPr>
          <w:rFonts w:eastAsiaTheme="minorEastAsia"/>
          <w:lang w:val="en-US"/>
        </w:rPr>
        <w:t xml:space="preserve">observations by </w:t>
      </w:r>
      <w:r w:rsidR="007C548B" w:rsidRPr="00104968">
        <w:rPr>
          <w:lang w:val="en-US"/>
        </w:rPr>
        <w:t>Fu et al</w:t>
      </w:r>
      <w:r w:rsidR="007C548B">
        <w:rPr>
          <w:lang w:val="en-US"/>
        </w:rPr>
        <w:t>.</w:t>
      </w:r>
      <w:r w:rsidR="007C548B" w:rsidRPr="00104968">
        <w:rPr>
          <w:lang w:val="en-US"/>
        </w:rPr>
        <w:t xml:space="preserve"> </w:t>
      </w:r>
      <w:r w:rsidR="002951B9">
        <w:rPr>
          <w:lang w:val="en-US"/>
        </w:rPr>
        <w:t>(</w:t>
      </w:r>
      <w:r w:rsidR="007C548B" w:rsidRPr="00104968">
        <w:rPr>
          <w:lang w:val="en-US"/>
        </w:rPr>
        <w:t>2022</w:t>
      </w:r>
      <w:r w:rsidR="002951B9">
        <w:rPr>
          <w:lang w:val="en-US"/>
        </w:rPr>
        <w:t>)</w:t>
      </w:r>
      <w:r w:rsidR="007C548B">
        <w:rPr>
          <w:lang w:val="en-US"/>
        </w:rPr>
        <w:t xml:space="preserve"> and </w:t>
      </w:r>
      <w:r w:rsidR="007C548B">
        <w:rPr>
          <w:lang w:val="en-US"/>
        </w:rPr>
        <w:t xml:space="preserve">Alexandrov et al. </w:t>
      </w:r>
      <w:r w:rsidR="007C548B">
        <w:rPr>
          <w:lang w:val="en-US"/>
        </w:rPr>
        <w:t>(</w:t>
      </w:r>
      <w:r w:rsidR="007C548B">
        <w:rPr>
          <w:lang w:val="en-US"/>
        </w:rPr>
        <w:t>2016</w:t>
      </w:r>
      <w:r w:rsidR="007C548B">
        <w:rPr>
          <w:lang w:val="en-US"/>
        </w:rPr>
        <w:t>, 2018)</w:t>
      </w:r>
      <w:r w:rsidR="00261BC4">
        <w:rPr>
          <w:lang w:val="en-US"/>
        </w:rPr>
        <w:t>.</w:t>
      </w:r>
    </w:p>
    <w:p w:rsidR="008A6A76" w:rsidRDefault="008A6A76" w:rsidP="007C548B">
      <w:pPr>
        <w:ind w:firstLine="720"/>
        <w:rPr>
          <w:rFonts w:eastAsiaTheme="minorEastAsia"/>
          <w:lang w:val="en-US"/>
        </w:rPr>
      </w:pPr>
      <w:r>
        <w:rPr>
          <w:rFonts w:eastAsiaTheme="minorEastAsia"/>
          <w:lang w:val="en-US"/>
        </w:rPr>
        <w:t xml:space="preserve">A further assessment of uncertainties by </w:t>
      </w:r>
      <w:r>
        <w:rPr>
          <w:rFonts w:eastAsiaTheme="minorEastAsia"/>
          <w:lang w:val="en-US"/>
        </w:rPr>
        <w:t xml:space="preserve">Miller et al. </w:t>
      </w:r>
      <w:r>
        <w:rPr>
          <w:rFonts w:eastAsiaTheme="minorEastAsia"/>
          <w:lang w:val="en-US"/>
        </w:rPr>
        <w:t>(</w:t>
      </w:r>
      <w:r>
        <w:rPr>
          <w:rFonts w:eastAsiaTheme="minorEastAsia"/>
          <w:lang w:val="en-US"/>
        </w:rPr>
        <w:t>2018</w:t>
      </w:r>
      <w:r>
        <w:rPr>
          <w:rFonts w:eastAsiaTheme="minorEastAsia"/>
          <w:lang w:val="en-US"/>
        </w:rPr>
        <w:t>)</w:t>
      </w:r>
      <w:r>
        <w:rPr>
          <w:rFonts w:eastAsiaTheme="minorEastAsia"/>
          <w:lang w:val="en-US"/>
        </w:rPr>
        <w:t xml:space="preserve"> </w:t>
      </w:r>
      <w:r>
        <w:rPr>
          <w:rFonts w:eastAsiaTheme="minorEastAsia"/>
          <w:lang w:val="en-US"/>
        </w:rPr>
        <w:t xml:space="preserve">using 3D </w:t>
      </w:r>
      <w:r w:rsidR="001860C1">
        <w:rPr>
          <w:rFonts w:eastAsiaTheme="minorEastAsia"/>
          <w:lang w:val="en-US"/>
        </w:rPr>
        <w:t>radiative</w:t>
      </w:r>
      <w:r>
        <w:rPr>
          <w:rFonts w:eastAsiaTheme="minorEastAsia"/>
          <w:lang w:val="en-US"/>
        </w:rPr>
        <w:t xml:space="preserve"> transfer simulations generally </w:t>
      </w:r>
      <w:r w:rsidR="00CB5F6D">
        <w:rPr>
          <w:rFonts w:eastAsiaTheme="minorEastAsia"/>
          <w:lang w:val="en-US"/>
        </w:rPr>
        <w:t>show</w:t>
      </w:r>
      <w:r w:rsidR="000D0EED">
        <w:rPr>
          <w:rFonts w:eastAsiaTheme="minorEastAsia"/>
          <w:lang w:val="en-US"/>
        </w:rPr>
        <w:t>s</w:t>
      </w:r>
      <w:r>
        <w:rPr>
          <w:rFonts w:eastAsiaTheme="minorEastAsia"/>
          <w:lang w:val="en-US"/>
        </w:rPr>
        <w:t xml:space="preserve"> similar uncertainty estimat</w:t>
      </w:r>
      <w:r w:rsidR="00771F3D">
        <w:rPr>
          <w:rFonts w:eastAsiaTheme="minorEastAsia"/>
          <w:lang w:val="en-US"/>
        </w:rPr>
        <w:t>ions</w:t>
      </w:r>
      <w:r>
        <w:rPr>
          <w:rFonts w:eastAsiaTheme="minorEastAsia"/>
          <w:lang w:val="en-US"/>
        </w:rPr>
        <w:t xml:space="preserve">. </w:t>
      </w:r>
      <w:r>
        <w:rPr>
          <w:rFonts w:eastAsiaTheme="minorEastAsia"/>
          <w:lang w:val="en-US"/>
        </w:rPr>
        <w:t>Miller et al. (2018)</w:t>
      </w:r>
      <w:r>
        <w:rPr>
          <w:rFonts w:eastAsiaTheme="minorEastAsia"/>
          <w:lang w:val="en-US"/>
        </w:rPr>
        <w:t xml:space="preserve"> also concluded that uncertainties caused by instrument noise are </w:t>
      </w:r>
      <w:r w:rsidR="00AC6014">
        <w:rPr>
          <w:rFonts w:eastAsiaTheme="minorEastAsia"/>
          <w:lang w:val="en-US"/>
        </w:rPr>
        <w:t xml:space="preserve">relatively </w:t>
      </w:r>
      <w:r>
        <w:rPr>
          <w:rFonts w:eastAsiaTheme="minorEastAsia"/>
          <w:lang w:val="en-US"/>
        </w:rPr>
        <w:t>small</w:t>
      </w:r>
      <w:r w:rsidR="00A0160D">
        <w:rPr>
          <w:rFonts w:eastAsiaTheme="minorEastAsia"/>
          <w:lang w:val="en-US"/>
        </w:rPr>
        <w:t xml:space="preserve"> and may be neglected</w:t>
      </w:r>
      <w:r>
        <w:rPr>
          <w:rFonts w:eastAsiaTheme="minorEastAsia"/>
          <w:lang w:val="en-US"/>
        </w:rPr>
        <w:t xml:space="preserve">. </w:t>
      </w:r>
      <w:r w:rsidR="00B86060">
        <w:rPr>
          <w:rFonts w:eastAsiaTheme="minorEastAsia"/>
          <w:lang w:val="en-US"/>
        </w:rPr>
        <w:t xml:space="preserve">Miller et al. (2018) also </w:t>
      </w:r>
      <w:r w:rsidR="00B96FC3">
        <w:rPr>
          <w:rFonts w:eastAsiaTheme="minorEastAsia"/>
          <w:lang w:val="en-US"/>
        </w:rPr>
        <w:t>demonstrate</w:t>
      </w:r>
      <w:r w:rsidR="00B86060">
        <w:rPr>
          <w:rFonts w:eastAsiaTheme="minorEastAsia"/>
          <w:lang w:val="en-US"/>
        </w:rPr>
        <w:t xml:space="preserve"> the robustness of the polarization retrievals against unresolved spatial inhomogeneity</w:t>
      </w:r>
      <w:r w:rsidR="00B86060">
        <w:rPr>
          <w:rFonts w:eastAsiaTheme="minorEastAsia"/>
          <w:lang w:val="en-US"/>
        </w:rPr>
        <w:t>, agreeing with previous results from Shang et al. (2015)</w:t>
      </w:r>
      <w:r w:rsidR="00B86060">
        <w:rPr>
          <w:rFonts w:eastAsiaTheme="minorEastAsia"/>
          <w:lang w:val="en-US"/>
        </w:rPr>
        <w:t>.</w:t>
      </w:r>
      <w:r w:rsidR="00B86060">
        <w:rPr>
          <w:rFonts w:eastAsiaTheme="minorEastAsia"/>
          <w:lang w:val="en-US"/>
        </w:rPr>
        <w:t xml:space="preserve"> </w:t>
      </w:r>
      <w:r>
        <w:rPr>
          <w:rFonts w:eastAsiaTheme="minorEastAsia"/>
          <w:lang w:val="en-US"/>
        </w:rPr>
        <w:t xml:space="preserve">Note that the conclusions </w:t>
      </w:r>
      <w:r w:rsidR="00B86060">
        <w:rPr>
          <w:rFonts w:eastAsiaTheme="minorEastAsia"/>
          <w:lang w:val="en-US"/>
        </w:rPr>
        <w:t xml:space="preserve">discussed above </w:t>
      </w:r>
      <w:r>
        <w:rPr>
          <w:rFonts w:eastAsiaTheme="minorEastAsia"/>
          <w:lang w:val="en-US"/>
        </w:rPr>
        <w:t xml:space="preserve">are based on observations with an angular resolution of about 1˚, while HARP-2 has about 2˚ resolution. However, </w:t>
      </w:r>
      <w:r>
        <w:rPr>
          <w:rFonts w:eastAsiaTheme="minorEastAsia"/>
          <w:lang w:val="en-US"/>
        </w:rPr>
        <w:t>Miller et al. (2018)</w:t>
      </w:r>
      <w:r>
        <w:rPr>
          <w:rFonts w:eastAsiaTheme="minorEastAsia"/>
          <w:lang w:val="en-US"/>
        </w:rPr>
        <w:t xml:space="preserve"> showed that </w:t>
      </w:r>
      <w:r>
        <w:rPr>
          <w:rFonts w:eastAsiaTheme="minorEastAsia"/>
          <w:lang w:val="en-US"/>
        </w:rPr>
        <w:t>2˚ resolution</w:t>
      </w:r>
      <w:r>
        <w:rPr>
          <w:rFonts w:eastAsiaTheme="minorEastAsia"/>
          <w:lang w:val="en-US"/>
        </w:rPr>
        <w:t xml:space="preserve"> is sufficient for such retrievals and it can be assumed that the above uncertainties apply. </w:t>
      </w:r>
    </w:p>
    <w:p w:rsidR="007C548B" w:rsidRDefault="00067467" w:rsidP="006E5E27">
      <w:pPr>
        <w:rPr>
          <w:rFonts w:eastAsiaTheme="minorEastAsia"/>
          <w:lang w:val="en-US"/>
        </w:rPr>
      </w:pPr>
      <w:r>
        <w:rPr>
          <w:rFonts w:eastAsiaTheme="minorEastAsia"/>
          <w:lang w:val="en-US"/>
        </w:rPr>
        <w:tab/>
      </w:r>
      <w:r>
        <w:rPr>
          <w:rFonts w:eastAsiaTheme="minorEastAsia"/>
          <w:lang w:val="en-US"/>
        </w:rPr>
        <w:t>Alexandrov et al. 2012a</w:t>
      </w:r>
      <w:r>
        <w:rPr>
          <w:rFonts w:eastAsiaTheme="minorEastAsia"/>
          <w:lang w:val="en-US"/>
        </w:rPr>
        <w:t xml:space="preserve"> and </w:t>
      </w:r>
      <w:r>
        <w:rPr>
          <w:rFonts w:eastAsiaTheme="minorEastAsia"/>
          <w:lang w:val="en-US"/>
        </w:rPr>
        <w:t>Miller et al. (2018)</w:t>
      </w:r>
      <w:r>
        <w:rPr>
          <w:rFonts w:eastAsiaTheme="minorEastAsia"/>
          <w:lang w:val="en-US"/>
        </w:rPr>
        <w:t xml:space="preserve"> also assessed the interpretation of the retrieved quantities</w:t>
      </w:r>
      <w:r w:rsidR="00003EE5">
        <w:rPr>
          <w:rFonts w:eastAsiaTheme="minorEastAsia"/>
          <w:lang w:val="en-US"/>
        </w:rPr>
        <w:t xml:space="preserve">. </w:t>
      </w:r>
      <w:r w:rsidR="007C548B">
        <w:rPr>
          <w:rFonts w:eastAsiaTheme="minorEastAsia"/>
          <w:lang w:val="en-US"/>
        </w:rPr>
        <w:t xml:space="preserve">One important note is that, in the case of sub-pixel variation of the </w:t>
      </w:r>
      <w:r w:rsidR="0093679E">
        <w:rPr>
          <w:rFonts w:eastAsiaTheme="minorEastAsia"/>
          <w:lang w:val="en-US"/>
        </w:rPr>
        <w:t>DSD</w:t>
      </w:r>
      <w:r w:rsidR="007C548B">
        <w:rPr>
          <w:rFonts w:eastAsiaTheme="minorEastAsia"/>
          <w:lang w:val="en-US"/>
        </w:rPr>
        <w:t xml:space="preserve">, </w:t>
      </w:r>
      <w:r w:rsidR="0093679E">
        <w:rPr>
          <w:rFonts w:eastAsiaTheme="minorEastAsia"/>
          <w:lang w:val="en-US"/>
        </w:rPr>
        <w:t xml:space="preserve">the </w:t>
      </w:r>
      <m:oMath>
        <m:sSub>
          <m:sSubPr>
            <m:ctrlPr>
              <w:rPr>
                <w:rFonts w:ascii="Cambria Math" w:eastAsiaTheme="minorEastAsia" w:hAnsi="Cambria Math"/>
                <w:i/>
                <w:lang w:val="en-US"/>
              </w:rPr>
            </m:ctrlPr>
          </m:sSubPr>
          <m:e>
            <m:r>
              <w:rPr>
                <w:rFonts w:ascii="Cambria Math" w:eastAsiaTheme="minorEastAsia" w:hAnsi="Cambria Math"/>
                <w:lang w:val="en-US"/>
              </w:rPr>
              <m:t>r</m:t>
            </m:r>
          </m:e>
          <m:sub>
            <m:r>
              <w:rPr>
                <w:rFonts w:ascii="Cambria Math" w:eastAsiaTheme="minorEastAsia" w:hAnsi="Cambria Math"/>
                <w:lang w:val="en-US"/>
              </w:rPr>
              <m:t>e</m:t>
            </m:r>
          </m:sub>
        </m:sSub>
      </m:oMath>
      <w:r w:rsidR="0093679E">
        <w:rPr>
          <w:rFonts w:eastAsiaTheme="minorEastAsia"/>
          <w:lang w:val="en-US"/>
        </w:rPr>
        <w:t xml:space="preserve"> </w:t>
      </w:r>
      <w:r w:rsidR="007C548B">
        <w:rPr>
          <w:rFonts w:eastAsiaTheme="minorEastAsia"/>
          <w:lang w:val="en-US"/>
        </w:rPr>
        <w:t xml:space="preserve">and </w:t>
      </w:r>
      <m:oMath>
        <m:sSub>
          <m:sSubPr>
            <m:ctrlPr>
              <w:rPr>
                <w:rFonts w:ascii="Cambria Math" w:eastAsiaTheme="minorEastAsia" w:hAnsi="Cambria Math"/>
                <w:i/>
                <w:lang w:val="en-US"/>
              </w:rPr>
            </m:ctrlPr>
          </m:sSubPr>
          <m:e>
            <m:r>
              <w:rPr>
                <w:rFonts w:ascii="Cambria Math" w:eastAsiaTheme="minorEastAsia" w:hAnsi="Cambria Math"/>
                <w:lang w:val="en-US"/>
              </w:rPr>
              <m:t>v</m:t>
            </m:r>
          </m:e>
          <m:sub>
            <m:r>
              <w:rPr>
                <w:rFonts w:ascii="Cambria Math" w:eastAsiaTheme="minorEastAsia" w:hAnsi="Cambria Math"/>
                <w:lang w:val="en-US"/>
              </w:rPr>
              <m:t>e</m:t>
            </m:r>
          </m:sub>
        </m:sSub>
      </m:oMath>
      <w:r w:rsidR="0093679E">
        <w:rPr>
          <w:rFonts w:eastAsiaTheme="minorEastAsia"/>
          <w:lang w:val="en-US"/>
        </w:rPr>
        <w:t xml:space="preserve"> </w:t>
      </w:r>
      <w:r w:rsidR="00194C7F">
        <w:rPr>
          <w:rFonts w:eastAsiaTheme="minorEastAsia"/>
          <w:lang w:val="en-US"/>
        </w:rPr>
        <w:t xml:space="preserve">combination </w:t>
      </w:r>
      <w:r w:rsidR="007C548B">
        <w:rPr>
          <w:rFonts w:eastAsiaTheme="minorEastAsia"/>
          <w:lang w:val="en-US"/>
        </w:rPr>
        <w:t xml:space="preserve">that </w:t>
      </w:r>
      <w:r w:rsidR="00194C7F">
        <w:rPr>
          <w:rFonts w:eastAsiaTheme="minorEastAsia"/>
          <w:lang w:val="en-US"/>
        </w:rPr>
        <w:t>represent</w:t>
      </w:r>
      <w:r w:rsidR="007C548B">
        <w:rPr>
          <w:rFonts w:eastAsiaTheme="minorEastAsia"/>
          <w:lang w:val="en-US"/>
        </w:rPr>
        <w:t xml:space="preserve"> the combined droplet size distribution for the coarse pixel </w:t>
      </w:r>
      <w:r w:rsidR="00194C7F">
        <w:rPr>
          <w:rFonts w:eastAsiaTheme="minorEastAsia"/>
          <w:lang w:val="en-US"/>
        </w:rPr>
        <w:t>is</w:t>
      </w:r>
      <w:r w:rsidR="007C548B">
        <w:rPr>
          <w:rFonts w:eastAsiaTheme="minorEastAsia"/>
          <w:lang w:val="en-US"/>
        </w:rPr>
        <w:t xml:space="preserve"> generally not consistent with the values </w:t>
      </w:r>
      <m:oMath>
        <m:sSub>
          <m:sSubPr>
            <m:ctrlPr>
              <w:rPr>
                <w:rFonts w:ascii="Cambria Math" w:eastAsiaTheme="minorEastAsia" w:hAnsi="Cambria Math"/>
                <w:i/>
                <w:lang w:val="en-US"/>
              </w:rPr>
            </m:ctrlPr>
          </m:sSubPr>
          <m:e>
            <m:r>
              <w:rPr>
                <w:rFonts w:ascii="Cambria Math" w:eastAsiaTheme="minorEastAsia" w:hAnsi="Cambria Math"/>
                <w:lang w:val="en-US"/>
              </w:rPr>
              <m:t>r</m:t>
            </m:r>
          </m:e>
          <m:sub>
            <m:r>
              <w:rPr>
                <w:rFonts w:ascii="Cambria Math" w:eastAsiaTheme="minorEastAsia" w:hAnsi="Cambria Math"/>
                <w:lang w:val="en-US"/>
              </w:rPr>
              <m:t>e</m:t>
            </m:r>
          </m:sub>
        </m:sSub>
      </m:oMath>
      <w:r w:rsidR="007C548B">
        <w:rPr>
          <w:rFonts w:eastAsiaTheme="minorEastAsia"/>
          <w:lang w:val="en-US"/>
        </w:rPr>
        <w:t xml:space="preserve"> and </w:t>
      </w:r>
      <m:oMath>
        <m:sSub>
          <m:sSubPr>
            <m:ctrlPr>
              <w:rPr>
                <w:rFonts w:ascii="Cambria Math" w:eastAsiaTheme="minorEastAsia" w:hAnsi="Cambria Math"/>
                <w:i/>
                <w:lang w:val="en-US"/>
              </w:rPr>
            </m:ctrlPr>
          </m:sSubPr>
          <m:e>
            <m:r>
              <w:rPr>
                <w:rFonts w:ascii="Cambria Math" w:eastAsiaTheme="minorEastAsia" w:hAnsi="Cambria Math"/>
                <w:lang w:val="en-US"/>
              </w:rPr>
              <m:t>v</m:t>
            </m:r>
          </m:e>
          <m:sub>
            <m:r>
              <w:rPr>
                <w:rFonts w:ascii="Cambria Math" w:eastAsiaTheme="minorEastAsia" w:hAnsi="Cambria Math"/>
                <w:lang w:val="en-US"/>
              </w:rPr>
              <m:t>e</m:t>
            </m:r>
          </m:sub>
        </m:sSub>
      </m:oMath>
      <w:r w:rsidR="0093679E">
        <w:rPr>
          <w:rFonts w:eastAsiaTheme="minorEastAsia"/>
          <w:lang w:val="en-US"/>
        </w:rPr>
        <w:t xml:space="preserve"> </w:t>
      </w:r>
      <w:r w:rsidR="00194C7F">
        <w:rPr>
          <w:rFonts w:eastAsiaTheme="minorEastAsia"/>
          <w:lang w:val="en-US"/>
        </w:rPr>
        <w:t xml:space="preserve">that are </w:t>
      </w:r>
      <w:r w:rsidR="007C548B">
        <w:rPr>
          <w:rFonts w:eastAsiaTheme="minorEastAsia"/>
          <w:lang w:val="en-US"/>
        </w:rPr>
        <w:t>simply averaged over that pixel</w:t>
      </w:r>
      <w:r w:rsidR="007C0F8F">
        <w:rPr>
          <w:rFonts w:eastAsiaTheme="minorEastAsia"/>
          <w:lang w:val="en-US"/>
        </w:rPr>
        <w:t xml:space="preserve"> (see also Shang et al</w:t>
      </w:r>
      <w:r w:rsidR="003C63E7">
        <w:rPr>
          <w:rFonts w:eastAsiaTheme="minorEastAsia"/>
          <w:lang w:val="en-US"/>
        </w:rPr>
        <w:t>.</w:t>
      </w:r>
      <w:r w:rsidR="007C0F8F">
        <w:rPr>
          <w:rFonts w:eastAsiaTheme="minorEastAsia"/>
          <w:lang w:val="en-US"/>
        </w:rPr>
        <w:t xml:space="preserve"> (2015)</w:t>
      </w:r>
      <w:r w:rsidR="007C548B">
        <w:rPr>
          <w:rFonts w:eastAsiaTheme="minorEastAsia"/>
          <w:lang w:val="en-US"/>
        </w:rPr>
        <w:t xml:space="preserve">. Methods to calculate representative </w:t>
      </w:r>
      <m:oMath>
        <m:sSub>
          <m:sSubPr>
            <m:ctrlPr>
              <w:rPr>
                <w:rFonts w:ascii="Cambria Math" w:eastAsiaTheme="minorEastAsia" w:hAnsi="Cambria Math"/>
                <w:i/>
                <w:lang w:val="en-US"/>
              </w:rPr>
            </m:ctrlPr>
          </m:sSubPr>
          <m:e>
            <m:r>
              <w:rPr>
                <w:rFonts w:ascii="Cambria Math" w:eastAsiaTheme="minorEastAsia" w:hAnsi="Cambria Math"/>
                <w:lang w:val="en-US"/>
              </w:rPr>
              <m:t>r</m:t>
            </m:r>
          </m:e>
          <m:sub>
            <m:r>
              <w:rPr>
                <w:rFonts w:ascii="Cambria Math" w:eastAsiaTheme="minorEastAsia" w:hAnsi="Cambria Math"/>
                <w:lang w:val="en-US"/>
              </w:rPr>
              <m:t>e</m:t>
            </m:r>
          </m:sub>
        </m:sSub>
      </m:oMath>
      <w:r w:rsidR="0093679E">
        <w:rPr>
          <w:rFonts w:eastAsiaTheme="minorEastAsia"/>
          <w:lang w:val="en-US"/>
        </w:rPr>
        <w:t xml:space="preserve"> </w:t>
      </w:r>
      <w:r w:rsidR="007C548B">
        <w:rPr>
          <w:rFonts w:eastAsiaTheme="minorEastAsia"/>
          <w:lang w:val="en-US"/>
        </w:rPr>
        <w:t xml:space="preserve">and </w:t>
      </w:r>
      <m:oMath>
        <m:sSub>
          <m:sSubPr>
            <m:ctrlPr>
              <w:rPr>
                <w:rFonts w:ascii="Cambria Math" w:eastAsiaTheme="minorEastAsia" w:hAnsi="Cambria Math"/>
                <w:i/>
                <w:lang w:val="en-US"/>
              </w:rPr>
            </m:ctrlPr>
          </m:sSubPr>
          <m:e>
            <m:r>
              <w:rPr>
                <w:rFonts w:ascii="Cambria Math" w:eastAsiaTheme="minorEastAsia" w:hAnsi="Cambria Math"/>
                <w:lang w:val="en-US"/>
              </w:rPr>
              <m:t>v</m:t>
            </m:r>
          </m:e>
          <m:sub>
            <m:r>
              <w:rPr>
                <w:rFonts w:ascii="Cambria Math" w:eastAsiaTheme="minorEastAsia" w:hAnsi="Cambria Math"/>
                <w:lang w:val="en-US"/>
              </w:rPr>
              <m:t>e</m:t>
            </m:r>
          </m:sub>
        </m:sSub>
      </m:oMath>
      <w:r w:rsidR="0093679E">
        <w:rPr>
          <w:rFonts w:eastAsiaTheme="minorEastAsia"/>
          <w:lang w:val="en-US"/>
        </w:rPr>
        <w:t xml:space="preserve"> </w:t>
      </w:r>
      <w:r w:rsidR="007C548B">
        <w:rPr>
          <w:rFonts w:eastAsiaTheme="minorEastAsia"/>
          <w:lang w:val="en-US"/>
        </w:rPr>
        <w:t xml:space="preserve">for a coarse inhomogeneous pixel are described by </w:t>
      </w:r>
      <w:r w:rsidR="007C548B">
        <w:rPr>
          <w:rFonts w:eastAsiaTheme="minorEastAsia"/>
          <w:lang w:val="en-US"/>
        </w:rPr>
        <w:t xml:space="preserve">Alexandrov </w:t>
      </w:r>
      <w:r w:rsidR="007C548B">
        <w:rPr>
          <w:rFonts w:eastAsiaTheme="minorEastAsia"/>
          <w:lang w:val="en-US"/>
        </w:rPr>
        <w:t xml:space="preserve">and </w:t>
      </w:r>
      <w:proofErr w:type="spellStart"/>
      <w:r w:rsidR="007C548B">
        <w:rPr>
          <w:rFonts w:eastAsiaTheme="minorEastAsia"/>
          <w:lang w:val="en-US"/>
        </w:rPr>
        <w:t>Lacis</w:t>
      </w:r>
      <w:proofErr w:type="spellEnd"/>
      <w:r w:rsidR="007C548B">
        <w:rPr>
          <w:rFonts w:eastAsiaTheme="minorEastAsia"/>
          <w:lang w:val="en-US"/>
        </w:rPr>
        <w:t xml:space="preserve"> </w:t>
      </w:r>
      <w:r w:rsidR="00194C7F">
        <w:rPr>
          <w:rFonts w:eastAsiaTheme="minorEastAsia"/>
          <w:lang w:val="en-US"/>
        </w:rPr>
        <w:t>(</w:t>
      </w:r>
      <w:r w:rsidR="007C548B">
        <w:rPr>
          <w:rFonts w:eastAsiaTheme="minorEastAsia"/>
          <w:lang w:val="en-US"/>
        </w:rPr>
        <w:t>20</w:t>
      </w:r>
      <w:r w:rsidR="007C548B">
        <w:rPr>
          <w:rFonts w:eastAsiaTheme="minorEastAsia"/>
          <w:lang w:val="en-US"/>
        </w:rPr>
        <w:t>00</w:t>
      </w:r>
      <w:r w:rsidR="00194C7F">
        <w:rPr>
          <w:rFonts w:eastAsiaTheme="minorEastAsia"/>
          <w:lang w:val="en-US"/>
        </w:rPr>
        <w:t>)</w:t>
      </w:r>
      <w:r w:rsidR="007C548B">
        <w:rPr>
          <w:rFonts w:eastAsiaTheme="minorEastAsia"/>
          <w:lang w:val="en-US"/>
        </w:rPr>
        <w:t xml:space="preserve"> and </w:t>
      </w:r>
      <w:r w:rsidR="007C548B">
        <w:rPr>
          <w:rFonts w:eastAsiaTheme="minorEastAsia"/>
          <w:lang w:val="en-US"/>
        </w:rPr>
        <w:t xml:space="preserve">Alexandrov et al. </w:t>
      </w:r>
      <w:r w:rsidR="00194C7F">
        <w:rPr>
          <w:rFonts w:eastAsiaTheme="minorEastAsia"/>
          <w:lang w:val="en-US"/>
        </w:rPr>
        <w:t>(</w:t>
      </w:r>
      <w:r w:rsidR="007C548B">
        <w:rPr>
          <w:rFonts w:eastAsiaTheme="minorEastAsia"/>
          <w:lang w:val="en-US"/>
        </w:rPr>
        <w:t>2012a</w:t>
      </w:r>
      <w:r w:rsidR="00194C7F">
        <w:rPr>
          <w:rFonts w:eastAsiaTheme="minorEastAsia"/>
          <w:lang w:val="en-US"/>
        </w:rPr>
        <w:t>)</w:t>
      </w:r>
      <w:r w:rsidR="007C548B">
        <w:rPr>
          <w:rFonts w:eastAsiaTheme="minorEastAsia"/>
          <w:lang w:val="en-US"/>
        </w:rPr>
        <w:t xml:space="preserve">. Furthermore, the retrieved </w:t>
      </w:r>
      <w:r w:rsidR="0093679E">
        <w:rPr>
          <w:rFonts w:eastAsiaTheme="minorEastAsia"/>
          <w:lang w:val="en-US"/>
        </w:rPr>
        <w:t>DSD</w:t>
      </w:r>
      <w:r w:rsidR="007C548B">
        <w:rPr>
          <w:rFonts w:eastAsiaTheme="minorEastAsia"/>
          <w:lang w:val="en-US"/>
        </w:rPr>
        <w:t xml:space="preserve"> represents the drops at some optical depth from cloud top. </w:t>
      </w:r>
      <w:r w:rsidR="007C548B">
        <w:rPr>
          <w:rFonts w:eastAsiaTheme="minorEastAsia"/>
          <w:lang w:val="en-US"/>
        </w:rPr>
        <w:t xml:space="preserve">Alexandrov et al. </w:t>
      </w:r>
      <w:r w:rsidR="00A54BBB">
        <w:rPr>
          <w:rFonts w:eastAsiaTheme="minorEastAsia"/>
          <w:lang w:val="en-US"/>
        </w:rPr>
        <w:t>(</w:t>
      </w:r>
      <w:r w:rsidR="007C548B">
        <w:rPr>
          <w:rFonts w:eastAsiaTheme="minorEastAsia"/>
          <w:lang w:val="en-US"/>
        </w:rPr>
        <w:t>2012a</w:t>
      </w:r>
      <w:r w:rsidR="00A54BBB">
        <w:rPr>
          <w:rFonts w:eastAsiaTheme="minorEastAsia"/>
          <w:lang w:val="en-US"/>
        </w:rPr>
        <w:t>)</w:t>
      </w:r>
      <w:r w:rsidR="007C548B">
        <w:rPr>
          <w:rFonts w:eastAsiaTheme="minorEastAsia"/>
          <w:lang w:val="en-US"/>
        </w:rPr>
        <w:t xml:space="preserve"> estimated the </w:t>
      </w:r>
      <w:r w:rsidR="003860F7">
        <w:rPr>
          <w:rFonts w:eastAsiaTheme="minorEastAsia"/>
          <w:lang w:val="en-US"/>
        </w:rPr>
        <w:t>retrieved</w:t>
      </w:r>
      <w:r w:rsidR="007C548B">
        <w:rPr>
          <w:rFonts w:eastAsiaTheme="minorEastAsia"/>
          <w:lang w:val="en-US"/>
        </w:rPr>
        <w:t xml:space="preserve"> values are generally representative to those at an optical depth of approximately 1. Similarly, Miller et al. (2018) propose a vertical weighting function to interpret the results, which</w:t>
      </w:r>
      <w:r w:rsidR="00222892">
        <w:rPr>
          <w:rFonts w:eastAsiaTheme="minorEastAsia"/>
          <w:lang w:val="en-US"/>
        </w:rPr>
        <w:t xml:space="preserve"> is shown to</w:t>
      </w:r>
      <w:r w:rsidR="007C548B">
        <w:rPr>
          <w:rFonts w:eastAsiaTheme="minorEastAsia"/>
          <w:lang w:val="en-US"/>
        </w:rPr>
        <w:t xml:space="preserve"> perfor</w:t>
      </w:r>
      <w:r w:rsidR="00222892">
        <w:rPr>
          <w:rFonts w:eastAsiaTheme="minorEastAsia"/>
          <w:lang w:val="en-US"/>
        </w:rPr>
        <w:t>m</w:t>
      </w:r>
      <w:r w:rsidR="007C548B">
        <w:rPr>
          <w:rFonts w:eastAsiaTheme="minorEastAsia"/>
          <w:lang w:val="en-US"/>
        </w:rPr>
        <w:t xml:space="preserve"> well when applied to simulated observations.</w:t>
      </w:r>
    </w:p>
    <w:p w:rsidR="00C84E32" w:rsidRDefault="007C548B" w:rsidP="006E5E27">
      <w:pPr>
        <w:rPr>
          <w:lang w:val="en-US"/>
        </w:rPr>
      </w:pPr>
      <w:r>
        <w:rPr>
          <w:rFonts w:eastAsiaTheme="minorEastAsia"/>
          <w:lang w:val="en-US"/>
        </w:rPr>
        <w:tab/>
        <w:t xml:space="preserve">As discussed in the introduction, </w:t>
      </w:r>
      <w:r>
        <w:rPr>
          <w:lang w:val="en-US"/>
        </w:rPr>
        <w:t>imperfections of the multi-angle colocation to a single cloud (top) element</w:t>
      </w:r>
      <w:r>
        <w:rPr>
          <w:lang w:val="en-US"/>
        </w:rPr>
        <w:t xml:space="preserve"> may</w:t>
      </w:r>
      <w:r>
        <w:rPr>
          <w:lang w:val="en-US"/>
        </w:rPr>
        <w:t xml:space="preserve"> lead to retrieval errors.</w:t>
      </w:r>
      <w:r>
        <w:rPr>
          <w:lang w:val="en-US"/>
        </w:rPr>
        <w:t xml:space="preserve"> These</w:t>
      </w:r>
      <w:r w:rsidR="00F42BC1">
        <w:rPr>
          <w:lang w:val="en-US"/>
        </w:rPr>
        <w:t xml:space="preserve"> uncertainties</w:t>
      </w:r>
      <w:r>
        <w:rPr>
          <w:lang w:val="en-US"/>
        </w:rPr>
        <w:t xml:space="preserve">, however, are poorly quantified to date. Biases resulting from colocation of the multi-angle data to the surface instead to cloud top, and from cloud movement during multi-angle data acquisition are subject </w:t>
      </w:r>
      <w:r w:rsidR="00F42BC1">
        <w:rPr>
          <w:lang w:val="en-US"/>
        </w:rPr>
        <w:t>of ongoing</w:t>
      </w:r>
      <w:r>
        <w:rPr>
          <w:lang w:val="en-US"/>
        </w:rPr>
        <w:t xml:space="preserve"> work. Such biases may be substantial in conditions of broken cloud fields with moderately high cloud tops (e.g., congestus), and/or high winds. </w:t>
      </w:r>
    </w:p>
    <w:p w:rsidR="009B5CB0" w:rsidRDefault="00C84E32" w:rsidP="006E5E27">
      <w:pPr>
        <w:rPr>
          <w:lang w:val="en-US"/>
        </w:rPr>
      </w:pPr>
      <w:r>
        <w:rPr>
          <w:lang w:val="en-US"/>
        </w:rPr>
        <w:lastRenderedPageBreak/>
        <w:tab/>
        <w:t>The Root-mean-squared difference (RMSD) between the fit and observations, in addition to their Pearson correlation are supplied as potential uncertainty metrics. Retrievals with an unexpectedly high RMSD</w:t>
      </w:r>
      <w:r w:rsidR="007C548B">
        <w:rPr>
          <w:lang w:val="en-US"/>
        </w:rPr>
        <w:t xml:space="preserve"> </w:t>
      </w:r>
      <w:r>
        <w:rPr>
          <w:lang w:val="en-US"/>
        </w:rPr>
        <w:t xml:space="preserve">and/or low correlation are flagged as suspicious or failed retrievals. Such cases may be affected by, e.g., </w:t>
      </w:r>
      <w:r>
        <w:rPr>
          <w:lang w:val="en-US"/>
        </w:rPr>
        <w:t>multi-angle colocation</w:t>
      </w:r>
      <w:r>
        <w:rPr>
          <w:lang w:val="en-US"/>
        </w:rPr>
        <w:t xml:space="preserve"> errors discussed above. </w:t>
      </w:r>
    </w:p>
    <w:p w:rsidR="0017586D" w:rsidRPr="007C548B" w:rsidRDefault="0017586D" w:rsidP="006E5E27">
      <w:pPr>
        <w:rPr>
          <w:rFonts w:eastAsiaTheme="minorEastAsia"/>
          <w:lang w:val="en-US"/>
        </w:rPr>
      </w:pPr>
      <w:r>
        <w:rPr>
          <w:lang w:val="en-US"/>
        </w:rPr>
        <w:tab/>
        <w:t xml:space="preserve">In situ droplet size distributions for drops with diameters below ~100 micron near cloud top, collocated with a PACE-HARP-2 observation are needed for validation of these products. Furthermore, when direct colocation is not available, validation using statistics, e.g., variation of DSD as a function of cloud top height in a given region, may also be used as validation. Such observations are expected to be available from the PACE-PAX and ARCSIX campaigns, as well as from many other future campaigns. </w:t>
      </w:r>
      <w:r w:rsidR="00960EA8">
        <w:rPr>
          <w:lang w:val="en-US"/>
        </w:rPr>
        <w:t xml:space="preserve">Focus needs to be on the validation of observations in broken and inhomogeneous cloud fields. </w:t>
      </w:r>
    </w:p>
    <w:p w:rsidR="006E5E27" w:rsidRPr="00104968" w:rsidRDefault="006E5E27" w:rsidP="006E5E27">
      <w:pPr>
        <w:rPr>
          <w:lang w:val="en-US"/>
        </w:rPr>
      </w:pPr>
    </w:p>
    <w:p w:rsidR="006E5E27" w:rsidRDefault="006E5E27" w:rsidP="00CC5B6B">
      <w:pPr>
        <w:pStyle w:val="Heading1"/>
        <w:rPr>
          <w:lang w:val="en-US"/>
        </w:rPr>
      </w:pPr>
      <w:r>
        <w:rPr>
          <w:lang w:val="en-US"/>
        </w:rPr>
        <w:t xml:space="preserve">Drop size distribution using </w:t>
      </w:r>
      <w:r>
        <w:rPr>
          <w:lang w:val="en-US"/>
        </w:rPr>
        <w:t>Rainbow Fourier Transfer</w:t>
      </w:r>
    </w:p>
    <w:p w:rsidR="00E30B09" w:rsidRDefault="00E30B09" w:rsidP="0029471F">
      <w:pPr>
        <w:ind w:firstLine="720"/>
        <w:rPr>
          <w:rFonts w:eastAsiaTheme="minorEastAsia"/>
          <w:lang w:val="en-US"/>
        </w:rPr>
      </w:pPr>
      <w:r>
        <w:rPr>
          <w:lang w:val="en-US"/>
        </w:rPr>
        <w:t xml:space="preserve">The </w:t>
      </w:r>
      <w:r w:rsidRPr="00E30B09">
        <w:rPr>
          <w:lang w:val="en-US"/>
        </w:rPr>
        <w:t>Rainbow Fourier Transfer</w:t>
      </w:r>
      <w:r>
        <w:rPr>
          <w:lang w:val="en-US"/>
        </w:rPr>
        <w:t xml:space="preserve"> (RFT) method is a technique to infer a droplet size distribution </w:t>
      </w:r>
      <w:r w:rsidR="0029471F">
        <w:rPr>
          <w:lang w:val="en-US"/>
        </w:rPr>
        <w:t xml:space="preserve">at cloud top </w:t>
      </w:r>
      <w:r>
        <w:rPr>
          <w:lang w:val="en-US"/>
        </w:rPr>
        <w:t xml:space="preserve">from the multi-angle polarimetry without making a priori assumptions on the </w:t>
      </w:r>
      <w:r w:rsidR="0093679E">
        <w:rPr>
          <w:lang w:val="en-US"/>
        </w:rPr>
        <w:t>DSD</w:t>
      </w:r>
      <w:r>
        <w:rPr>
          <w:lang w:val="en-US"/>
        </w:rPr>
        <w:t xml:space="preserve"> shape. It is described in detail by Alexandrov et al. (2012b). </w:t>
      </w:r>
      <w:r>
        <w:rPr>
          <w:rFonts w:eastAsiaTheme="minorEastAsia"/>
          <w:lang w:val="en-US"/>
        </w:rPr>
        <w:t xml:space="preserve">This method works if </w:t>
      </w:r>
      <w:r>
        <w:rPr>
          <w:rFonts w:eastAsiaTheme="minorEastAsia"/>
          <w:lang w:val="en-US"/>
        </w:rPr>
        <w:t xml:space="preserve">scattering angle range </w:t>
      </w:r>
      <m:oMath>
        <m:r>
          <m:rPr>
            <m:sty m:val="p"/>
          </m:rPr>
          <w:rPr>
            <w:rFonts w:ascii="Cambria Math" w:hAnsi="Cambria Math"/>
            <w:lang w:val="en-US"/>
          </w:rPr>
          <m:t>Θ</m:t>
        </m:r>
      </m:oMath>
      <w:r>
        <w:rPr>
          <w:rFonts w:eastAsiaTheme="minorEastAsia"/>
          <w:lang w:val="en-US"/>
        </w:rPr>
        <w:t xml:space="preserve"> contains observations in the ‘</w:t>
      </w:r>
      <w:proofErr w:type="spellStart"/>
      <w:r>
        <w:rPr>
          <w:rFonts w:eastAsiaTheme="minorEastAsia"/>
          <w:lang w:val="en-US"/>
        </w:rPr>
        <w:t>cloudbow</w:t>
      </w:r>
      <w:proofErr w:type="spellEnd"/>
      <w:r>
        <w:rPr>
          <w:rFonts w:eastAsiaTheme="minorEastAsia"/>
          <w:lang w:val="en-US"/>
        </w:rPr>
        <w:t xml:space="preserve"> region’ between 135˚ and at least about 1</w:t>
      </w:r>
      <w:r>
        <w:rPr>
          <w:rFonts w:eastAsiaTheme="minorEastAsia"/>
          <w:lang w:val="en-US"/>
        </w:rPr>
        <w:t>6</w:t>
      </w:r>
      <w:r>
        <w:rPr>
          <w:rFonts w:eastAsiaTheme="minorEastAsia"/>
          <w:lang w:val="en-US"/>
        </w:rPr>
        <w:t>5˚ at an angular resolution of 2˚ or better.</w:t>
      </w:r>
      <w:r>
        <w:rPr>
          <w:rFonts w:eastAsiaTheme="minorEastAsia"/>
          <w:lang w:val="en-US"/>
        </w:rPr>
        <w:t xml:space="preserve"> </w:t>
      </w:r>
    </w:p>
    <w:p w:rsidR="0029471F" w:rsidRDefault="00E30B09" w:rsidP="006E5E27">
      <w:pPr>
        <w:rPr>
          <w:rFonts w:eastAsiaTheme="minorEastAsia"/>
          <w:lang w:val="en-US"/>
        </w:rPr>
      </w:pPr>
      <w:r>
        <w:rPr>
          <w:rFonts w:eastAsiaTheme="minorEastAsia"/>
          <w:lang w:val="en-US"/>
        </w:rPr>
        <w:tab/>
        <w:t>In general, uncertainty sources discussed above in relation to the parametric droplet size distribution retrieval also apply to the RFT method</w:t>
      </w:r>
      <w:r w:rsidR="005440C5">
        <w:rPr>
          <w:rFonts w:eastAsiaTheme="minorEastAsia"/>
          <w:lang w:val="en-US"/>
        </w:rPr>
        <w:t xml:space="preserve">. As performance metric </w:t>
      </w:r>
      <w:r w:rsidR="005440C5">
        <w:rPr>
          <w:lang w:val="en-US"/>
        </w:rPr>
        <w:t>Alexandrov et al. (2012b</w:t>
      </w:r>
      <w:r w:rsidR="005440C5">
        <w:rPr>
          <w:lang w:val="en-US"/>
        </w:rPr>
        <w:t xml:space="preserve">) use the integrated absolute difference between the true area-normalized </w:t>
      </w:r>
      <w:r w:rsidR="0093679E">
        <w:rPr>
          <w:lang w:val="en-US"/>
        </w:rPr>
        <w:t>DSD</w:t>
      </w:r>
      <w:r w:rsidR="005440C5">
        <w:rPr>
          <w:lang w:val="en-US"/>
        </w:rPr>
        <w:t xml:space="preserve"> and the retrieved size distribution. Generally, the metric is below 10%, while higher errors may occur for narrow distributions with </w:t>
      </w:r>
      <w:r w:rsidR="0093679E">
        <w:rPr>
          <w:lang w:val="en-US"/>
        </w:rPr>
        <w:t>small</w:t>
      </w:r>
      <w:r w:rsidR="005440C5">
        <w:rPr>
          <w:lang w:val="en-US"/>
        </w:rPr>
        <w:t xml:space="preserve"> effective radii (e.g.,   </w:t>
      </w:r>
      <m:oMath>
        <m:sSub>
          <m:sSubPr>
            <m:ctrlPr>
              <w:rPr>
                <w:rFonts w:ascii="Cambria Math" w:eastAsiaTheme="minorEastAsia" w:hAnsi="Cambria Math"/>
                <w:i/>
                <w:lang w:val="en-US"/>
              </w:rPr>
            </m:ctrlPr>
          </m:sSubPr>
          <m:e>
            <m:r>
              <w:rPr>
                <w:rFonts w:ascii="Cambria Math" w:eastAsiaTheme="minorEastAsia" w:hAnsi="Cambria Math"/>
                <w:lang w:val="en-US"/>
              </w:rPr>
              <m:t>r</m:t>
            </m:r>
          </m:e>
          <m:sub>
            <m:r>
              <w:rPr>
                <w:rFonts w:ascii="Cambria Math" w:eastAsiaTheme="minorEastAsia" w:hAnsi="Cambria Math"/>
                <w:lang w:val="en-US"/>
              </w:rPr>
              <m:t>e</m:t>
            </m:r>
          </m:sub>
        </m:sSub>
        <m:r>
          <w:rPr>
            <w:rFonts w:ascii="Cambria Math" w:eastAsiaTheme="minorEastAsia" w:hAnsi="Cambria Math"/>
            <w:lang w:val="en-US"/>
          </w:rPr>
          <m:t>=7.5 μ</m:t>
        </m:r>
      </m:oMath>
      <w:r w:rsidR="005440C5">
        <w:rPr>
          <w:rFonts w:eastAsiaTheme="minorEastAsia"/>
          <w:lang w:val="en-US"/>
        </w:rPr>
        <w:t xml:space="preserve">m and </w:t>
      </w:r>
      <m:oMath>
        <m:sSub>
          <m:sSubPr>
            <m:ctrlPr>
              <w:rPr>
                <w:rFonts w:ascii="Cambria Math" w:eastAsiaTheme="minorEastAsia" w:hAnsi="Cambria Math"/>
                <w:i/>
                <w:lang w:val="en-US"/>
              </w:rPr>
            </m:ctrlPr>
          </m:sSubPr>
          <m:e>
            <m:r>
              <w:rPr>
                <w:rFonts w:ascii="Cambria Math" w:eastAsiaTheme="minorEastAsia" w:hAnsi="Cambria Math"/>
                <w:lang w:val="en-US"/>
              </w:rPr>
              <m:t>v</m:t>
            </m:r>
          </m:e>
          <m:sub>
            <m:r>
              <w:rPr>
                <w:rFonts w:ascii="Cambria Math" w:eastAsiaTheme="minorEastAsia" w:hAnsi="Cambria Math"/>
                <w:lang w:val="en-US"/>
              </w:rPr>
              <m:t>e</m:t>
            </m:r>
          </m:sub>
        </m:sSub>
        <m:r>
          <w:rPr>
            <w:rFonts w:ascii="Cambria Math" w:eastAsiaTheme="minorEastAsia" w:hAnsi="Cambria Math"/>
            <w:lang w:val="en-US"/>
          </w:rPr>
          <m:t>=0.01</m:t>
        </m:r>
      </m:oMath>
      <w:r w:rsidR="005440C5">
        <w:rPr>
          <w:rFonts w:eastAsiaTheme="minorEastAsia"/>
          <w:lang w:val="en-US"/>
        </w:rPr>
        <w:t>)</w:t>
      </w:r>
      <w:r w:rsidR="005B6606">
        <w:rPr>
          <w:rFonts w:eastAsiaTheme="minorEastAsia"/>
          <w:lang w:val="en-US"/>
        </w:rPr>
        <w:t>.</w:t>
      </w:r>
      <w:r w:rsidR="005440C5">
        <w:rPr>
          <w:rFonts w:eastAsiaTheme="minorEastAsia"/>
          <w:lang w:val="en-US"/>
        </w:rPr>
        <w:t xml:space="preserve"> </w:t>
      </w:r>
      <w:r w:rsidR="0029471F">
        <w:rPr>
          <w:rFonts w:eastAsiaTheme="minorEastAsia"/>
          <w:lang w:val="en-US"/>
        </w:rPr>
        <w:t xml:space="preserve">Comparisons between </w:t>
      </w:r>
      <w:r w:rsidR="0093679E">
        <w:rPr>
          <w:rFonts w:eastAsiaTheme="minorEastAsia"/>
          <w:lang w:val="en-US"/>
        </w:rPr>
        <w:t>DSDs</w:t>
      </w:r>
      <w:r w:rsidR="0029471F">
        <w:rPr>
          <w:rFonts w:eastAsiaTheme="minorEastAsia"/>
          <w:lang w:val="en-US"/>
        </w:rPr>
        <w:t xml:space="preserve"> inferred by the Research Scanning Polarimeter </w:t>
      </w:r>
      <w:r w:rsidR="00C84E32">
        <w:rPr>
          <w:rFonts w:eastAsiaTheme="minorEastAsia"/>
          <w:lang w:val="en-US"/>
        </w:rPr>
        <w:t xml:space="preserve">(RSP) </w:t>
      </w:r>
      <w:r w:rsidR="0029471F">
        <w:rPr>
          <w:rFonts w:eastAsiaTheme="minorEastAsia"/>
          <w:lang w:val="en-US"/>
        </w:rPr>
        <w:t>with in situ observations generally show good agreements for single mode (</w:t>
      </w:r>
      <w:r w:rsidR="0029471F">
        <w:rPr>
          <w:lang w:val="en-US"/>
        </w:rPr>
        <w:t>Alexandrov et al. 2018</w:t>
      </w:r>
      <w:r w:rsidR="0029471F">
        <w:rPr>
          <w:rFonts w:eastAsiaTheme="minorEastAsia"/>
          <w:lang w:val="en-US"/>
        </w:rPr>
        <w:t>) and bi-modal (</w:t>
      </w:r>
      <w:r w:rsidR="0029471F">
        <w:rPr>
          <w:lang w:val="en-US"/>
        </w:rPr>
        <w:t xml:space="preserve">Alexandrov et al. </w:t>
      </w:r>
      <w:r w:rsidR="0029471F">
        <w:rPr>
          <w:lang w:val="en-US"/>
        </w:rPr>
        <w:t xml:space="preserve">2020; </w:t>
      </w:r>
      <w:r w:rsidR="0029471F">
        <w:rPr>
          <w:lang w:val="en-US"/>
        </w:rPr>
        <w:t xml:space="preserve">Reid et al. </w:t>
      </w:r>
      <w:r w:rsidR="0029471F">
        <w:rPr>
          <w:lang w:val="en-US"/>
        </w:rPr>
        <w:t>2023</w:t>
      </w:r>
      <w:r w:rsidR="0029471F">
        <w:rPr>
          <w:rFonts w:eastAsiaTheme="minorEastAsia"/>
          <w:lang w:val="en-US"/>
        </w:rPr>
        <w:t xml:space="preserve">) </w:t>
      </w:r>
      <w:r w:rsidR="0093679E">
        <w:rPr>
          <w:rFonts w:eastAsiaTheme="minorEastAsia"/>
          <w:lang w:val="en-US"/>
        </w:rPr>
        <w:t>DSDs</w:t>
      </w:r>
      <w:r w:rsidR="0029471F">
        <w:rPr>
          <w:rFonts w:eastAsiaTheme="minorEastAsia"/>
          <w:lang w:val="en-US"/>
        </w:rPr>
        <w:t xml:space="preserve">. Importantly, occurrence of bi-modal </w:t>
      </w:r>
      <w:r w:rsidR="0093679E">
        <w:rPr>
          <w:rFonts w:eastAsiaTheme="minorEastAsia"/>
          <w:lang w:val="en-US"/>
        </w:rPr>
        <w:t>DSDs</w:t>
      </w:r>
      <w:r w:rsidR="0029471F">
        <w:rPr>
          <w:rFonts w:eastAsiaTheme="minorEastAsia"/>
          <w:lang w:val="en-US"/>
        </w:rPr>
        <w:t xml:space="preserve"> in retrievals positively correlates with rain formation (Sinclair et al.). </w:t>
      </w:r>
    </w:p>
    <w:p w:rsidR="00960EA8" w:rsidRDefault="00960EA8" w:rsidP="006E5E27">
      <w:pPr>
        <w:rPr>
          <w:rFonts w:eastAsiaTheme="minorEastAsia"/>
          <w:lang w:val="en-US"/>
        </w:rPr>
      </w:pPr>
      <w:r>
        <w:rPr>
          <w:rFonts w:eastAsiaTheme="minorEastAsia"/>
          <w:lang w:val="en-US"/>
        </w:rPr>
        <w:tab/>
        <w:t xml:space="preserve">For validation of this product, similar observations as needed for the parametric DSD retrievals, as discussed above, are needed. </w:t>
      </w:r>
    </w:p>
    <w:p w:rsidR="006E5E27" w:rsidRPr="006E5E27" w:rsidRDefault="006E5E27" w:rsidP="006E5E27">
      <w:pPr>
        <w:rPr>
          <w:lang w:val="en-US"/>
        </w:rPr>
      </w:pPr>
    </w:p>
    <w:p w:rsidR="006E5E27" w:rsidRDefault="006E5E27" w:rsidP="00CC5B6B">
      <w:pPr>
        <w:pStyle w:val="Heading1"/>
        <w:rPr>
          <w:lang w:val="en-US"/>
        </w:rPr>
      </w:pPr>
      <w:r>
        <w:rPr>
          <w:lang w:val="en-US"/>
        </w:rPr>
        <w:t xml:space="preserve">Cloud phase </w:t>
      </w:r>
      <w:r w:rsidR="008449F9">
        <w:rPr>
          <w:lang w:val="en-US"/>
        </w:rPr>
        <w:t>i</w:t>
      </w:r>
      <w:r>
        <w:rPr>
          <w:lang w:val="en-US"/>
        </w:rPr>
        <w:t>ndices</w:t>
      </w:r>
    </w:p>
    <w:p w:rsidR="00C84E32" w:rsidRDefault="0029471F" w:rsidP="0029471F">
      <w:pPr>
        <w:rPr>
          <w:lang w:val="en-US"/>
        </w:rPr>
      </w:pPr>
      <w:r>
        <w:rPr>
          <w:lang w:val="en-US"/>
        </w:rPr>
        <w:tab/>
        <w:t xml:space="preserve">Detection of the </w:t>
      </w:r>
      <w:proofErr w:type="spellStart"/>
      <w:r>
        <w:rPr>
          <w:lang w:val="en-US"/>
        </w:rPr>
        <w:t>cloudbow</w:t>
      </w:r>
      <w:proofErr w:type="spellEnd"/>
      <w:r>
        <w:rPr>
          <w:lang w:val="en-US"/>
        </w:rPr>
        <w:t xml:space="preserve"> in multi-angle polarimetric observations may be considered as a very robust detection of liquid drops</w:t>
      </w:r>
      <w:r w:rsidR="0022741A">
        <w:rPr>
          <w:lang w:val="en-US"/>
        </w:rPr>
        <w:t xml:space="preserve"> </w:t>
      </w:r>
      <w:r>
        <w:rPr>
          <w:lang w:val="en-US"/>
        </w:rPr>
        <w:t>at cloud top</w:t>
      </w:r>
      <w:r w:rsidR="0022741A">
        <w:rPr>
          <w:lang w:val="en-US"/>
        </w:rPr>
        <w:t xml:space="preserve"> (</w:t>
      </w:r>
      <w:r w:rsidR="0022741A">
        <w:rPr>
          <w:lang w:val="en-US"/>
        </w:rPr>
        <w:t>rather than non-spherical ice crystals</w:t>
      </w:r>
      <w:r w:rsidR="0022741A">
        <w:rPr>
          <w:lang w:val="en-US"/>
        </w:rPr>
        <w:t>), and hence a robust cloud-top phase determination</w:t>
      </w:r>
      <w:r>
        <w:rPr>
          <w:lang w:val="en-US"/>
        </w:rPr>
        <w:t>. Two metrics are derived</w:t>
      </w:r>
      <w:r w:rsidR="0022741A">
        <w:rPr>
          <w:lang w:val="en-US"/>
        </w:rPr>
        <w:t xml:space="preserve"> from the multi-angle polarimetry</w:t>
      </w:r>
      <w:r>
        <w:rPr>
          <w:lang w:val="en-US"/>
        </w:rPr>
        <w:t xml:space="preserve"> </w:t>
      </w:r>
      <w:r w:rsidR="0022741A">
        <w:rPr>
          <w:lang w:val="en-US"/>
        </w:rPr>
        <w:t>which</w:t>
      </w:r>
      <w:r>
        <w:rPr>
          <w:lang w:val="en-US"/>
        </w:rPr>
        <w:t xml:space="preserve"> parameterize the d</w:t>
      </w:r>
      <w:r>
        <w:rPr>
          <w:lang w:val="en-US"/>
        </w:rPr>
        <w:t xml:space="preserve">etection of the </w:t>
      </w:r>
      <w:proofErr w:type="spellStart"/>
      <w:r>
        <w:rPr>
          <w:lang w:val="en-US"/>
        </w:rPr>
        <w:t>cloudbow</w:t>
      </w:r>
      <w:proofErr w:type="spellEnd"/>
      <w:r>
        <w:rPr>
          <w:lang w:val="en-US"/>
        </w:rPr>
        <w:t>, namely the liquid index (v</w:t>
      </w:r>
      <w:r w:rsidRPr="0029471F">
        <w:rPr>
          <w:lang w:val="en-US"/>
        </w:rPr>
        <w:t xml:space="preserve">an </w:t>
      </w:r>
      <w:proofErr w:type="spellStart"/>
      <w:r w:rsidRPr="0029471F">
        <w:rPr>
          <w:lang w:val="en-US"/>
        </w:rPr>
        <w:t>Diedenhoven</w:t>
      </w:r>
      <w:proofErr w:type="spellEnd"/>
      <w:r w:rsidRPr="0029471F">
        <w:rPr>
          <w:lang w:val="en-US"/>
        </w:rPr>
        <w:t xml:space="preserve"> et al. 2012</w:t>
      </w:r>
      <w:r>
        <w:rPr>
          <w:lang w:val="en-US"/>
        </w:rPr>
        <w:t>) and a ‘cirrus correlation’</w:t>
      </w:r>
      <w:r w:rsidR="0022741A">
        <w:rPr>
          <w:lang w:val="en-US"/>
        </w:rPr>
        <w:t>,</w:t>
      </w:r>
      <w:r>
        <w:rPr>
          <w:lang w:val="en-US"/>
        </w:rPr>
        <w:t xml:space="preserve"> w</w:t>
      </w:r>
      <w:r w:rsidR="00C84E32">
        <w:rPr>
          <w:lang w:val="en-US"/>
        </w:rPr>
        <w:t>h</w:t>
      </w:r>
      <w:r>
        <w:rPr>
          <w:lang w:val="en-US"/>
        </w:rPr>
        <w:t xml:space="preserve">ich is the Pearson correlation between the scattering angle and observation at the </w:t>
      </w:r>
      <w:proofErr w:type="spellStart"/>
      <w:r>
        <w:rPr>
          <w:lang w:val="en-US"/>
        </w:rPr>
        <w:t>cloudbow</w:t>
      </w:r>
      <w:proofErr w:type="spellEnd"/>
      <w:r>
        <w:rPr>
          <w:lang w:val="en-US"/>
        </w:rPr>
        <w:t xml:space="preserve"> scattering angles. </w:t>
      </w:r>
      <w:r w:rsidR="00C84E32">
        <w:rPr>
          <w:lang w:val="en-US"/>
        </w:rPr>
        <w:t xml:space="preserve">Furthermore, a successful DSD </w:t>
      </w:r>
      <w:r w:rsidR="00C84E32">
        <w:rPr>
          <w:lang w:val="en-US"/>
        </w:rPr>
        <w:t xml:space="preserve">retrieval </w:t>
      </w:r>
      <w:r w:rsidR="00C84E32">
        <w:rPr>
          <w:lang w:val="en-US"/>
        </w:rPr>
        <w:t xml:space="preserve">using the polarimetric </w:t>
      </w:r>
      <w:proofErr w:type="spellStart"/>
      <w:r w:rsidR="00C84E32">
        <w:rPr>
          <w:lang w:val="en-US"/>
        </w:rPr>
        <w:t>cloudbow</w:t>
      </w:r>
      <w:proofErr w:type="spellEnd"/>
      <w:r w:rsidR="00C84E32">
        <w:rPr>
          <w:lang w:val="en-US"/>
        </w:rPr>
        <w:t xml:space="preserve"> method (with low RMSD and high correlation) also indicates presence of liquid in the cloud top.    </w:t>
      </w:r>
    </w:p>
    <w:p w:rsidR="0029471F" w:rsidRDefault="0029471F" w:rsidP="00C84E32">
      <w:pPr>
        <w:ind w:firstLine="720"/>
        <w:rPr>
          <w:lang w:val="en-US"/>
        </w:rPr>
      </w:pPr>
      <w:proofErr w:type="spellStart"/>
      <w:r w:rsidRPr="00C84E32">
        <w:rPr>
          <w:lang w:val="nl-NL"/>
        </w:rPr>
        <w:t>Simulations</w:t>
      </w:r>
      <w:proofErr w:type="spellEnd"/>
      <w:r w:rsidR="00584FE8" w:rsidRPr="00C84E32">
        <w:rPr>
          <w:lang w:val="nl-NL"/>
        </w:rPr>
        <w:t xml:space="preserve"> </w:t>
      </w:r>
      <w:proofErr w:type="spellStart"/>
      <w:r w:rsidR="00584FE8" w:rsidRPr="00C84E32">
        <w:rPr>
          <w:lang w:val="nl-NL"/>
        </w:rPr>
        <w:t>by</w:t>
      </w:r>
      <w:proofErr w:type="spellEnd"/>
      <w:r w:rsidR="00584FE8" w:rsidRPr="00C84E32">
        <w:rPr>
          <w:lang w:val="nl-NL"/>
        </w:rPr>
        <w:t xml:space="preserve"> </w:t>
      </w:r>
      <w:r w:rsidR="00584FE8" w:rsidRPr="00C84E32">
        <w:rPr>
          <w:lang w:val="nl-NL"/>
        </w:rPr>
        <w:t xml:space="preserve">van </w:t>
      </w:r>
      <w:proofErr w:type="spellStart"/>
      <w:r w:rsidR="00584FE8" w:rsidRPr="00C84E32">
        <w:rPr>
          <w:lang w:val="nl-NL"/>
        </w:rPr>
        <w:t>Diedenhoven</w:t>
      </w:r>
      <w:proofErr w:type="spellEnd"/>
      <w:r w:rsidR="00584FE8" w:rsidRPr="00C84E32">
        <w:rPr>
          <w:lang w:val="nl-NL"/>
        </w:rPr>
        <w:t xml:space="preserve"> et al. </w:t>
      </w:r>
      <w:r w:rsidR="00584FE8">
        <w:rPr>
          <w:lang w:val="en-US"/>
        </w:rPr>
        <w:t>(</w:t>
      </w:r>
      <w:r w:rsidR="00584FE8" w:rsidRPr="0029471F">
        <w:rPr>
          <w:lang w:val="en-US"/>
        </w:rPr>
        <w:t>2012</w:t>
      </w:r>
      <w:r w:rsidR="00584FE8">
        <w:rPr>
          <w:lang w:val="en-US"/>
        </w:rPr>
        <w:t>)</w:t>
      </w:r>
      <w:r>
        <w:rPr>
          <w:lang w:val="en-US"/>
        </w:rPr>
        <w:t xml:space="preserve"> show that </w:t>
      </w:r>
      <w:r w:rsidR="00BE3607">
        <w:rPr>
          <w:lang w:val="en-US"/>
        </w:rPr>
        <w:t xml:space="preserve">a liquid layer covered by about 1-2 optical depths of ice is detectable using the </w:t>
      </w:r>
      <w:r>
        <w:rPr>
          <w:lang w:val="en-US"/>
        </w:rPr>
        <w:t>liquid index</w:t>
      </w:r>
      <w:r w:rsidR="002B5F41">
        <w:rPr>
          <w:lang w:val="en-US"/>
        </w:rPr>
        <w:t xml:space="preserve">. </w:t>
      </w:r>
      <w:r w:rsidR="00C84E32">
        <w:rPr>
          <w:lang w:val="en-US"/>
        </w:rPr>
        <w:t xml:space="preserve">Unpublished work </w:t>
      </w:r>
      <w:r w:rsidR="0093679E">
        <w:rPr>
          <w:lang w:val="en-US"/>
        </w:rPr>
        <w:t>indicated generally</w:t>
      </w:r>
      <w:r w:rsidR="00C84E32">
        <w:rPr>
          <w:lang w:val="en-US"/>
        </w:rPr>
        <w:t xml:space="preserve"> good agreement between cloud top phase determined using a liquid index from RSP and lidar depolarization ratio using the Cloud Physics Lidar. However, further </w:t>
      </w:r>
      <w:r w:rsidR="00C84E32">
        <w:rPr>
          <w:lang w:val="en-US"/>
        </w:rPr>
        <w:lastRenderedPageBreak/>
        <w:t>validation and quantification of the uncertainties</w:t>
      </w:r>
      <w:r w:rsidR="0093679E">
        <w:rPr>
          <w:lang w:val="en-US"/>
        </w:rPr>
        <w:t xml:space="preserve"> of these phase indices</w:t>
      </w:r>
      <w:r w:rsidR="00C84E32">
        <w:rPr>
          <w:lang w:val="en-US"/>
        </w:rPr>
        <w:t xml:space="preserve"> </w:t>
      </w:r>
      <w:r w:rsidR="0093679E">
        <w:rPr>
          <w:lang w:val="en-US"/>
        </w:rPr>
        <w:t>are</w:t>
      </w:r>
      <w:r w:rsidR="00C84E32">
        <w:rPr>
          <w:lang w:val="en-US"/>
        </w:rPr>
        <w:t xml:space="preserve"> needed.</w:t>
      </w:r>
      <w:r w:rsidR="00101709">
        <w:rPr>
          <w:lang w:val="en-US"/>
        </w:rPr>
        <w:t xml:space="preserve"> Specifically</w:t>
      </w:r>
      <w:r w:rsidR="00926BF8">
        <w:rPr>
          <w:lang w:val="en-US"/>
        </w:rPr>
        <w:t>,</w:t>
      </w:r>
      <w:r w:rsidR="00101709">
        <w:rPr>
          <w:lang w:val="en-US"/>
        </w:rPr>
        <w:t xml:space="preserve"> how the liquid index and cirrus correlation depend on cloud optical depth (for values below about 5), cloud fraction and </w:t>
      </w:r>
      <w:r w:rsidR="00101709">
        <w:rPr>
          <w:lang w:val="en-US"/>
        </w:rPr>
        <w:t xml:space="preserve">imperfections of the multi-angle colocation to a cloud top </w:t>
      </w:r>
      <w:r w:rsidR="00101709">
        <w:rPr>
          <w:lang w:val="en-US"/>
        </w:rPr>
        <w:t xml:space="preserve">are to be determined. </w:t>
      </w:r>
      <w:r w:rsidR="006D4282">
        <w:rPr>
          <w:lang w:val="en-US"/>
        </w:rPr>
        <w:t xml:space="preserve">Airborne observations near cloud top using both ice and liquid cloud probes are needed for this. </w:t>
      </w:r>
      <w:r w:rsidR="003E100F">
        <w:rPr>
          <w:lang w:val="en-US"/>
        </w:rPr>
        <w:t xml:space="preserve">Such observation may be available from the ARCSIX campaign.  </w:t>
      </w:r>
    </w:p>
    <w:p w:rsidR="006E5E27" w:rsidRPr="006E5E27" w:rsidRDefault="006E5E27" w:rsidP="006E5E27">
      <w:pPr>
        <w:rPr>
          <w:lang w:val="en-US"/>
        </w:rPr>
      </w:pPr>
    </w:p>
    <w:p w:rsidR="006E5E27" w:rsidRDefault="006E5E27" w:rsidP="00CC5B6B">
      <w:pPr>
        <w:pStyle w:val="Heading1"/>
        <w:rPr>
          <w:lang w:val="en-US"/>
        </w:rPr>
      </w:pPr>
      <w:r>
        <w:rPr>
          <w:lang w:val="en-US"/>
        </w:rPr>
        <w:t>Ice cloud crystal shape and asymmetry parameter</w:t>
      </w:r>
    </w:p>
    <w:p w:rsidR="00C07228" w:rsidRDefault="00101709">
      <w:pPr>
        <w:rPr>
          <w:lang w:val="en-US"/>
        </w:rPr>
      </w:pPr>
      <w:r>
        <w:rPr>
          <w:lang w:val="en-US"/>
        </w:rPr>
        <w:tab/>
        <w:t xml:space="preserve">For footprints containing 100% ice-topped clouds, ice crystal shape characteristics and the phase function asymmetry parameter can be </w:t>
      </w:r>
      <w:r w:rsidR="00A254C0">
        <w:rPr>
          <w:lang w:val="en-US"/>
        </w:rPr>
        <w:t>inferred from the multi-angle polarized reflectance observations</w:t>
      </w:r>
      <w:r>
        <w:rPr>
          <w:lang w:val="en-US"/>
        </w:rPr>
        <w:t xml:space="preserve"> as demonstrated by </w:t>
      </w:r>
      <w:r w:rsidR="00E33878">
        <w:rPr>
          <w:lang w:val="en-US"/>
        </w:rPr>
        <w:t>v</w:t>
      </w:r>
      <w:r w:rsidRPr="00101709">
        <w:rPr>
          <w:lang w:val="en-US"/>
        </w:rPr>
        <w:t xml:space="preserve">an </w:t>
      </w:r>
      <w:proofErr w:type="spellStart"/>
      <w:r w:rsidRPr="00101709">
        <w:rPr>
          <w:lang w:val="en-US"/>
        </w:rPr>
        <w:t>Diedenhoven</w:t>
      </w:r>
      <w:proofErr w:type="spellEnd"/>
      <w:r w:rsidRPr="00101709">
        <w:rPr>
          <w:lang w:val="en-US"/>
        </w:rPr>
        <w:t xml:space="preserve"> et al. 2012b</w:t>
      </w:r>
      <w:r>
        <w:rPr>
          <w:lang w:val="en-US"/>
        </w:rPr>
        <w:t>. Specifically, the mean aspect ratio of hexagonal components of complex ice crystals and mean distortion of the ice away from a smooth hexagonal structure are retrieved (</w:t>
      </w:r>
      <w:r w:rsidRPr="00101709">
        <w:rPr>
          <w:lang w:val="en-US"/>
        </w:rPr>
        <w:t xml:space="preserve">Van </w:t>
      </w:r>
      <w:proofErr w:type="spellStart"/>
      <w:r w:rsidRPr="00101709">
        <w:rPr>
          <w:lang w:val="en-US"/>
        </w:rPr>
        <w:t>Diedenhoven</w:t>
      </w:r>
      <w:proofErr w:type="spellEnd"/>
      <w:r w:rsidRPr="00101709">
        <w:rPr>
          <w:lang w:val="en-US"/>
        </w:rPr>
        <w:t xml:space="preserve"> et al. 2012b</w:t>
      </w:r>
      <w:r>
        <w:rPr>
          <w:lang w:val="en-US"/>
        </w:rPr>
        <w:t>, 2016). Here, distortion is defined as by Mack</w:t>
      </w:r>
      <w:r w:rsidR="00321C0B">
        <w:rPr>
          <w:lang w:val="en-US"/>
        </w:rPr>
        <w:t>e</w:t>
      </w:r>
      <w:r>
        <w:rPr>
          <w:lang w:val="en-US"/>
        </w:rPr>
        <w:t xml:space="preserve"> et al. (1996)</w:t>
      </w:r>
      <w:r w:rsidR="00142A54">
        <w:rPr>
          <w:lang w:val="en-US"/>
        </w:rPr>
        <w:t xml:space="preserve"> and aspect ratio </w:t>
      </w:r>
      <w:r w:rsidR="00B168FD">
        <w:rPr>
          <w:lang w:val="en-US"/>
        </w:rPr>
        <w:t>(</w:t>
      </w:r>
      <m:oMath>
        <m:r>
          <w:rPr>
            <w:rFonts w:ascii="Cambria Math" w:hAnsi="Cambria Math"/>
            <w:lang w:val="en-US"/>
          </w:rPr>
          <m:t>α≤1</m:t>
        </m:r>
      </m:oMath>
      <w:r w:rsidR="00B168FD">
        <w:rPr>
          <w:lang w:val="en-US"/>
        </w:rPr>
        <w:t xml:space="preserve">) </w:t>
      </w:r>
      <w:r w:rsidR="00142A54">
        <w:rPr>
          <w:lang w:val="en-US"/>
        </w:rPr>
        <w:t xml:space="preserve">is defined as </w:t>
      </w:r>
      <w:r w:rsidR="000E3340">
        <w:rPr>
          <w:lang w:val="en-US"/>
        </w:rPr>
        <w:t>by</w:t>
      </w:r>
      <w:r w:rsidR="00142A54">
        <w:rPr>
          <w:lang w:val="en-US"/>
        </w:rPr>
        <w:t xml:space="preserve"> v</w:t>
      </w:r>
      <w:r w:rsidR="00142A54" w:rsidRPr="00101709">
        <w:rPr>
          <w:lang w:val="en-US"/>
        </w:rPr>
        <w:t xml:space="preserve">an </w:t>
      </w:r>
      <w:proofErr w:type="spellStart"/>
      <w:r w:rsidR="00142A54" w:rsidRPr="00101709">
        <w:rPr>
          <w:lang w:val="en-US"/>
        </w:rPr>
        <w:t>Diedenhoven</w:t>
      </w:r>
      <w:proofErr w:type="spellEnd"/>
      <w:r w:rsidR="00142A54" w:rsidRPr="00101709">
        <w:rPr>
          <w:lang w:val="en-US"/>
        </w:rPr>
        <w:t xml:space="preserve"> et al.</w:t>
      </w:r>
      <w:r w:rsidR="00142A54">
        <w:rPr>
          <w:lang w:val="en-US"/>
        </w:rPr>
        <w:t xml:space="preserve"> (</w:t>
      </w:r>
      <w:r w:rsidR="00142A54">
        <w:rPr>
          <w:lang w:val="en-US"/>
        </w:rPr>
        <w:t>2016</w:t>
      </w:r>
      <w:r w:rsidR="00142A54">
        <w:rPr>
          <w:lang w:val="en-US"/>
        </w:rPr>
        <w:t>)</w:t>
      </w:r>
      <w:r>
        <w:rPr>
          <w:lang w:val="en-US"/>
        </w:rPr>
        <w:t xml:space="preserve">. </w:t>
      </w:r>
      <w:r w:rsidR="00C07228">
        <w:rPr>
          <w:lang w:val="en-US"/>
        </w:rPr>
        <w:t xml:space="preserve">Observations between about 130˚ and 155˚ scattering angle are needed. </w:t>
      </w:r>
      <w:r>
        <w:rPr>
          <w:lang w:val="en-US"/>
        </w:rPr>
        <w:t xml:space="preserve"> </w:t>
      </w:r>
    </w:p>
    <w:p w:rsidR="006E5E27" w:rsidRDefault="00C07228" w:rsidP="00A254C0">
      <w:pPr>
        <w:ind w:firstLine="720"/>
        <w:rPr>
          <w:lang w:val="en-US"/>
        </w:rPr>
      </w:pPr>
      <w:r w:rsidRPr="00C07228">
        <w:rPr>
          <w:lang w:val="en-US"/>
        </w:rPr>
        <w:t>Uncertainties in retrieved asymmetry parameter</w:t>
      </w:r>
      <w:r w:rsidR="00142A54">
        <w:rPr>
          <w:lang w:val="en-US"/>
        </w:rPr>
        <w:t>, aspect ratios and distortion parameters</w:t>
      </w:r>
      <w:r w:rsidRPr="00C07228">
        <w:rPr>
          <w:lang w:val="en-US"/>
        </w:rPr>
        <w:t xml:space="preserve"> </w:t>
      </w:r>
      <w:r>
        <w:rPr>
          <w:lang w:val="en-US"/>
        </w:rPr>
        <w:t>are estimated to be below 5%</w:t>
      </w:r>
      <w:r w:rsidR="000E3340">
        <w:rPr>
          <w:lang w:val="en-US"/>
        </w:rPr>
        <w:t>, 0.1 and 0.1, respectively</w:t>
      </w:r>
      <w:r>
        <w:rPr>
          <w:lang w:val="en-US"/>
        </w:rPr>
        <w:t xml:space="preserve"> (</w:t>
      </w:r>
      <w:r w:rsidR="000E3340">
        <w:rPr>
          <w:lang w:val="en-US"/>
        </w:rPr>
        <w:t>v</w:t>
      </w:r>
      <w:r w:rsidRPr="00C07228">
        <w:rPr>
          <w:lang w:val="en-US"/>
        </w:rPr>
        <w:t xml:space="preserve">an </w:t>
      </w:r>
      <w:proofErr w:type="spellStart"/>
      <w:r w:rsidRPr="00C07228">
        <w:rPr>
          <w:lang w:val="en-US"/>
        </w:rPr>
        <w:t>Diedenhoven</w:t>
      </w:r>
      <w:proofErr w:type="spellEnd"/>
      <w:r w:rsidRPr="00C07228">
        <w:rPr>
          <w:lang w:val="en-US"/>
        </w:rPr>
        <w:t xml:space="preserve"> et al. </w:t>
      </w:r>
      <w:r w:rsidRPr="00101709">
        <w:rPr>
          <w:lang w:val="en-US"/>
        </w:rPr>
        <w:t>2012</w:t>
      </w:r>
      <w:r>
        <w:rPr>
          <w:lang w:val="en-US"/>
        </w:rPr>
        <w:t>b</w:t>
      </w:r>
      <w:r w:rsidR="00142A54">
        <w:rPr>
          <w:lang w:val="en-US"/>
        </w:rPr>
        <w:t>, 2016</w:t>
      </w:r>
      <w:r>
        <w:rPr>
          <w:lang w:val="en-US"/>
        </w:rPr>
        <w:t xml:space="preserve">). </w:t>
      </w:r>
      <w:r w:rsidR="00142A54">
        <w:rPr>
          <w:lang w:val="en-US"/>
        </w:rPr>
        <w:t>T</w:t>
      </w:r>
      <w:r>
        <w:rPr>
          <w:lang w:val="en-US"/>
        </w:rPr>
        <w:t>he retrieved quantities are relatively robust against instrument noise and angular sampling</w:t>
      </w:r>
      <w:r w:rsidR="00B168FD">
        <w:rPr>
          <w:lang w:val="en-US"/>
        </w:rPr>
        <w:t xml:space="preserve"> </w:t>
      </w:r>
      <w:r w:rsidR="00B168FD">
        <w:rPr>
          <w:lang w:val="en-US"/>
        </w:rPr>
        <w:t>(v</w:t>
      </w:r>
      <w:r w:rsidR="00B168FD" w:rsidRPr="00C07228">
        <w:rPr>
          <w:lang w:val="en-US"/>
        </w:rPr>
        <w:t xml:space="preserve">an </w:t>
      </w:r>
      <w:proofErr w:type="spellStart"/>
      <w:r w:rsidR="00B168FD" w:rsidRPr="00C07228">
        <w:rPr>
          <w:lang w:val="en-US"/>
        </w:rPr>
        <w:t>Diedenhoven</w:t>
      </w:r>
      <w:proofErr w:type="spellEnd"/>
      <w:r w:rsidR="00B168FD" w:rsidRPr="00C07228">
        <w:rPr>
          <w:lang w:val="en-US"/>
        </w:rPr>
        <w:t xml:space="preserve"> et al. </w:t>
      </w:r>
      <w:r w:rsidR="00B168FD" w:rsidRPr="00101709">
        <w:rPr>
          <w:lang w:val="en-US"/>
        </w:rPr>
        <w:t>2012</w:t>
      </w:r>
      <w:r w:rsidR="00B168FD">
        <w:rPr>
          <w:lang w:val="en-US"/>
        </w:rPr>
        <w:t>b</w:t>
      </w:r>
      <w:r w:rsidR="00B168FD">
        <w:rPr>
          <w:lang w:val="en-US"/>
        </w:rPr>
        <w:t>)</w:t>
      </w:r>
      <w:r>
        <w:rPr>
          <w:lang w:val="en-US"/>
        </w:rPr>
        <w:t xml:space="preserve">. </w:t>
      </w:r>
      <w:r w:rsidR="00A254C0">
        <w:rPr>
          <w:lang w:val="en-US"/>
        </w:rPr>
        <w:t>The retrievals are affected by Rayleigh scattering and a cloud top height is needed as auxiliary input to correct for this effect. This Rayleigh correction applied to POLDER observations using the 865 nm band had little effect (</w:t>
      </w:r>
      <w:r w:rsidR="00A254C0">
        <w:rPr>
          <w:lang w:val="en-US"/>
        </w:rPr>
        <w:t>v</w:t>
      </w:r>
      <w:r w:rsidR="00A254C0" w:rsidRPr="00C07228">
        <w:rPr>
          <w:lang w:val="en-US"/>
        </w:rPr>
        <w:t xml:space="preserve">an </w:t>
      </w:r>
      <w:proofErr w:type="spellStart"/>
      <w:r w:rsidR="00A254C0" w:rsidRPr="00C07228">
        <w:rPr>
          <w:lang w:val="en-US"/>
        </w:rPr>
        <w:t>Diedenhoven</w:t>
      </w:r>
      <w:proofErr w:type="spellEnd"/>
      <w:r w:rsidR="00A254C0" w:rsidRPr="00C07228">
        <w:rPr>
          <w:lang w:val="en-US"/>
        </w:rPr>
        <w:t xml:space="preserve"> et al. </w:t>
      </w:r>
      <w:r w:rsidR="00A254C0" w:rsidRPr="00101709">
        <w:rPr>
          <w:lang w:val="en-US"/>
        </w:rPr>
        <w:t>20</w:t>
      </w:r>
      <w:r w:rsidR="00A254C0">
        <w:rPr>
          <w:lang w:val="en-US"/>
        </w:rPr>
        <w:t>20). For PACE-HARP-2, the preferred band may be at 670 nm since it has hyper-angular sampling, but the effect of Rayleigh at this wavelength needs to be assessed. Another source of uncertainty may be the</w:t>
      </w:r>
      <w:r>
        <w:rPr>
          <w:lang w:val="en-US"/>
        </w:rPr>
        <w:t xml:space="preserve"> </w:t>
      </w:r>
      <w:r>
        <w:rPr>
          <w:lang w:val="en-US"/>
        </w:rPr>
        <w:t>imperfections of the multi-angle colocation to a cloud top</w:t>
      </w:r>
      <w:r w:rsidR="00A254C0">
        <w:rPr>
          <w:lang w:val="en-US"/>
        </w:rPr>
        <w:t xml:space="preserve">, as discussed above. </w:t>
      </w:r>
    </w:p>
    <w:p w:rsidR="00C84E32" w:rsidRDefault="00A254C0" w:rsidP="00CF1C19">
      <w:pPr>
        <w:rPr>
          <w:lang w:val="nl-NL"/>
        </w:rPr>
      </w:pPr>
      <w:r>
        <w:rPr>
          <w:lang w:val="en-US"/>
        </w:rPr>
        <w:tab/>
        <w:t>Application of this method to real observation of RSP and POLDER yielded results that are generally consistent with ice growth theory (</w:t>
      </w:r>
      <w:r>
        <w:rPr>
          <w:lang w:val="en-US"/>
        </w:rPr>
        <w:t>v</w:t>
      </w:r>
      <w:r w:rsidRPr="00C07228">
        <w:rPr>
          <w:lang w:val="en-US"/>
        </w:rPr>
        <w:t xml:space="preserve">an </w:t>
      </w:r>
      <w:proofErr w:type="spellStart"/>
      <w:r w:rsidRPr="00C07228">
        <w:rPr>
          <w:lang w:val="en-US"/>
        </w:rPr>
        <w:t>Diedenhoven</w:t>
      </w:r>
      <w:proofErr w:type="spellEnd"/>
      <w:r w:rsidRPr="00C07228">
        <w:rPr>
          <w:lang w:val="en-US"/>
        </w:rPr>
        <w:t xml:space="preserve"> et al. </w:t>
      </w:r>
      <w:r w:rsidRPr="00101709">
        <w:rPr>
          <w:lang w:val="en-US"/>
        </w:rPr>
        <w:t>20</w:t>
      </w:r>
      <w:r>
        <w:rPr>
          <w:lang w:val="en-US"/>
        </w:rPr>
        <w:t>20</w:t>
      </w:r>
      <w:r>
        <w:rPr>
          <w:lang w:val="en-US"/>
        </w:rPr>
        <w:t xml:space="preserve">; </w:t>
      </w:r>
      <w:r>
        <w:rPr>
          <w:lang w:val="en-US"/>
        </w:rPr>
        <w:t>v</w:t>
      </w:r>
      <w:r w:rsidRPr="00C07228">
        <w:rPr>
          <w:lang w:val="en-US"/>
        </w:rPr>
        <w:t xml:space="preserve">an </w:t>
      </w:r>
      <w:proofErr w:type="spellStart"/>
      <w:r w:rsidRPr="00C07228">
        <w:rPr>
          <w:lang w:val="en-US"/>
        </w:rPr>
        <w:t>Diedenhoven</w:t>
      </w:r>
      <w:proofErr w:type="spellEnd"/>
      <w:r w:rsidRPr="00C07228">
        <w:rPr>
          <w:lang w:val="en-US"/>
        </w:rPr>
        <w:t xml:space="preserve"> </w:t>
      </w:r>
      <w:r w:rsidRPr="00101709">
        <w:rPr>
          <w:lang w:val="en-US"/>
        </w:rPr>
        <w:t>20</w:t>
      </w:r>
      <w:r>
        <w:rPr>
          <w:lang w:val="en-US"/>
        </w:rPr>
        <w:t>2</w:t>
      </w:r>
      <w:r w:rsidR="00593AFF">
        <w:rPr>
          <w:lang w:val="en-US"/>
        </w:rPr>
        <w:t>1</w:t>
      </w:r>
      <w:r>
        <w:rPr>
          <w:lang w:val="en-US"/>
        </w:rPr>
        <w:t xml:space="preserve">). Comparisons of the retrievals with in situ observations by </w:t>
      </w:r>
      <w:r>
        <w:rPr>
          <w:lang w:val="en-US"/>
        </w:rPr>
        <w:t>v</w:t>
      </w:r>
      <w:r w:rsidRPr="00C07228">
        <w:rPr>
          <w:lang w:val="en-US"/>
        </w:rPr>
        <w:t xml:space="preserve">an </w:t>
      </w:r>
      <w:proofErr w:type="spellStart"/>
      <w:r w:rsidRPr="00C07228">
        <w:rPr>
          <w:lang w:val="en-US"/>
        </w:rPr>
        <w:t>Diedenhoven</w:t>
      </w:r>
      <w:proofErr w:type="spellEnd"/>
      <w:r w:rsidRPr="00C07228">
        <w:rPr>
          <w:lang w:val="en-US"/>
        </w:rPr>
        <w:t xml:space="preserve"> et al. </w:t>
      </w:r>
      <w:r w:rsidRPr="00101709">
        <w:rPr>
          <w:lang w:val="en-US"/>
        </w:rPr>
        <w:t>20</w:t>
      </w:r>
      <w:r>
        <w:rPr>
          <w:lang w:val="en-US"/>
        </w:rPr>
        <w:t xml:space="preserve">13 showed agreement in some cases, while disagreement in others. Validation of the method is hampered by limited availability of in situ observation of variables that are equivalent to the retrieved products. </w:t>
      </w:r>
    </w:p>
    <w:p w:rsidR="00CF1C19" w:rsidRPr="009D5C00" w:rsidRDefault="00CF1C19" w:rsidP="00CF1C19">
      <w:pPr>
        <w:rPr>
          <w:lang w:val="en-US"/>
        </w:rPr>
      </w:pPr>
      <w:r>
        <w:rPr>
          <w:lang w:val="nl-NL"/>
        </w:rPr>
        <w:tab/>
      </w:r>
      <w:r w:rsidRPr="00CF1C19">
        <w:rPr>
          <w:lang w:val="en-US"/>
        </w:rPr>
        <w:t>Post-launch vali</w:t>
      </w:r>
      <w:r>
        <w:rPr>
          <w:lang w:val="en-US"/>
        </w:rPr>
        <w:t xml:space="preserve">dation opportunities for ice cloud retrievals may arise from NASA’s </w:t>
      </w:r>
      <w:r>
        <w:rPr>
          <w:lang w:val="en-US"/>
        </w:rPr>
        <w:t>ARCSIX</w:t>
      </w:r>
      <w:r>
        <w:rPr>
          <w:lang w:val="en-US"/>
        </w:rPr>
        <w:t xml:space="preserve"> campaign, which includes optical ice probes and radiation measurements, and EU’s </w:t>
      </w:r>
      <w:r>
        <w:rPr>
          <w:lang w:val="en-US"/>
        </w:rPr>
        <w:t>HALO-South campaign</w:t>
      </w:r>
      <w:r>
        <w:rPr>
          <w:lang w:val="en-US"/>
        </w:rPr>
        <w:t>, which includes the PHIPS probe</w:t>
      </w:r>
      <w:r w:rsidR="007C45A5">
        <w:rPr>
          <w:lang w:val="en-US"/>
        </w:rPr>
        <w:t xml:space="preserve"> (</w:t>
      </w:r>
      <w:proofErr w:type="spellStart"/>
      <w:r w:rsidR="007C45A5" w:rsidRPr="007C45A5">
        <w:rPr>
          <w:lang w:val="en-US"/>
        </w:rPr>
        <w:t>Abdelmonem</w:t>
      </w:r>
      <w:proofErr w:type="spellEnd"/>
      <w:r w:rsidR="007C45A5">
        <w:rPr>
          <w:lang w:val="en-US"/>
        </w:rPr>
        <w:t xml:space="preserve"> et al. 2016)</w:t>
      </w:r>
      <w:r>
        <w:rPr>
          <w:lang w:val="en-US"/>
        </w:rPr>
        <w:t xml:space="preserve">. </w:t>
      </w:r>
      <w:r w:rsidR="000E05CC">
        <w:rPr>
          <w:lang w:val="en-US"/>
        </w:rPr>
        <w:t xml:space="preserve">Observations </w:t>
      </w:r>
      <w:r w:rsidR="00926BF8">
        <w:rPr>
          <w:lang w:val="en-US"/>
        </w:rPr>
        <w:t xml:space="preserve">of ice size, shape </w:t>
      </w:r>
      <w:r w:rsidR="00A17E27">
        <w:rPr>
          <w:lang w:val="en-US"/>
        </w:rPr>
        <w:t>(component aspect ratio</w:t>
      </w:r>
      <w:r w:rsidR="00591380">
        <w:rPr>
          <w:lang w:val="en-US"/>
        </w:rPr>
        <w:t>s</w:t>
      </w:r>
      <w:r w:rsidR="00A17E27">
        <w:rPr>
          <w:lang w:val="en-US"/>
        </w:rPr>
        <w:t xml:space="preserve">) </w:t>
      </w:r>
      <w:r w:rsidR="00926BF8">
        <w:rPr>
          <w:lang w:val="en-US"/>
        </w:rPr>
        <w:t xml:space="preserve">and/or scattering properties </w:t>
      </w:r>
      <w:r w:rsidR="000E05CC">
        <w:rPr>
          <w:lang w:val="en-US"/>
        </w:rPr>
        <w:t>are needed within the top of</w:t>
      </w:r>
      <w:r w:rsidR="0021444A">
        <w:rPr>
          <w:lang w:val="en-US"/>
        </w:rPr>
        <w:t xml:space="preserve"> </w:t>
      </w:r>
      <w:r w:rsidR="000E05CC">
        <w:rPr>
          <w:lang w:val="en-US"/>
        </w:rPr>
        <w:t>cloud</w:t>
      </w:r>
      <w:r w:rsidR="0021444A">
        <w:rPr>
          <w:lang w:val="en-US"/>
        </w:rPr>
        <w:t>s</w:t>
      </w:r>
      <w:r w:rsidR="000E05CC">
        <w:rPr>
          <w:lang w:val="en-US"/>
        </w:rPr>
        <w:t xml:space="preserve"> containing only ice crystals</w:t>
      </w:r>
      <w:r w:rsidR="00243E73">
        <w:rPr>
          <w:lang w:val="en-US"/>
        </w:rPr>
        <w:t xml:space="preserve"> that are reasonably collocated with the PACE-HARP-2 data</w:t>
      </w:r>
      <w:r w:rsidR="000E05CC">
        <w:rPr>
          <w:lang w:val="en-US"/>
        </w:rPr>
        <w:t xml:space="preserve">. </w:t>
      </w:r>
    </w:p>
    <w:p w:rsidR="009D5C00" w:rsidRDefault="00D83934">
      <w:pPr>
        <w:rPr>
          <w:lang w:val="en-US"/>
        </w:rPr>
      </w:pPr>
      <w:r>
        <w:rPr>
          <w:lang w:val="en-US"/>
        </w:rPr>
        <w:t xml:space="preserve"> </w:t>
      </w:r>
    </w:p>
    <w:p w:rsidR="00572488" w:rsidRDefault="00572488">
      <w:pPr>
        <w:rPr>
          <w:lang w:val="en-US"/>
        </w:rPr>
      </w:pPr>
    </w:p>
    <w:p w:rsidR="00572488" w:rsidRDefault="00572488" w:rsidP="00CC5B6B">
      <w:pPr>
        <w:pStyle w:val="Heading1"/>
        <w:rPr>
          <w:lang w:val="en-US"/>
        </w:rPr>
      </w:pPr>
      <w:r>
        <w:rPr>
          <w:lang w:val="en-US"/>
        </w:rPr>
        <w:t>References</w:t>
      </w:r>
    </w:p>
    <w:p w:rsidR="00672F2A" w:rsidRPr="00461A4F" w:rsidRDefault="00672F2A" w:rsidP="00461A4F">
      <w:pPr>
        <w:ind w:firstLine="720"/>
        <w:rPr>
          <w:sz w:val="20"/>
          <w:szCs w:val="20"/>
        </w:rPr>
      </w:pPr>
      <w:r w:rsidRPr="00461A4F">
        <w:rPr>
          <w:sz w:val="20"/>
          <w:szCs w:val="20"/>
        </w:rPr>
        <w:t xml:space="preserve">Abdelmonem, A., Järvinen, E., Duft, D., Hirst, E., Vogt, S., Leisner, T., and Schnaiter, M.: PHIPS–HALO: the airborne Particle Habit Imaging and Polar Scattering probe – Part 1: Design and operation, Atmos. Meas. Tech., 9, 3131–3144, https://doi.org/10.5194/amt-9-3131-2016, 2016. </w:t>
      </w:r>
    </w:p>
    <w:p w:rsidR="000B45AE" w:rsidRDefault="000B45AE" w:rsidP="00461A4F">
      <w:pPr>
        <w:ind w:firstLine="720"/>
        <w:rPr>
          <w:sz w:val="20"/>
          <w:szCs w:val="20"/>
        </w:rPr>
      </w:pPr>
      <w:r w:rsidRPr="000B45AE">
        <w:rPr>
          <w:sz w:val="20"/>
          <w:szCs w:val="20"/>
        </w:rPr>
        <w:lastRenderedPageBreak/>
        <w:t>Alexandrov, M.D., and A.A. Lacis, 2000: A new three-parameter cloud/aerosol particle size distribution based on the generalized inverse Gaussian density function. Appl. Math. Comput., 116, 153-165, doi:10.1016/S0096-3003(99)00201-5.</w:t>
      </w:r>
      <w:r w:rsidRPr="000B45AE">
        <w:rPr>
          <w:sz w:val="20"/>
          <w:szCs w:val="20"/>
        </w:rPr>
        <w:t xml:space="preserve"> </w:t>
      </w:r>
    </w:p>
    <w:p w:rsidR="00593AFF" w:rsidRPr="00461A4F" w:rsidRDefault="00593AFF" w:rsidP="00461A4F">
      <w:pPr>
        <w:ind w:firstLine="720"/>
        <w:rPr>
          <w:sz w:val="20"/>
          <w:szCs w:val="20"/>
        </w:rPr>
      </w:pPr>
      <w:r w:rsidRPr="00461A4F">
        <w:rPr>
          <w:sz w:val="20"/>
          <w:szCs w:val="20"/>
        </w:rPr>
        <w:t>Alexandrov, M.D., B. Cairns, C. Emde, A.S. Ackerman, and B. van Diedenhoven, 2012: Accuracy assessments of cloud droplet size retrievals from polarized reflectance measurements by the research scanning polarimeter. Remote Sens. Environ., 125, 92-111, doi:10.1016/j.rse.2012.07.012.</w:t>
      </w:r>
    </w:p>
    <w:p w:rsidR="00593AFF" w:rsidRPr="00461A4F" w:rsidRDefault="00593AFF" w:rsidP="00461A4F">
      <w:pPr>
        <w:ind w:firstLine="720"/>
        <w:rPr>
          <w:sz w:val="20"/>
          <w:szCs w:val="20"/>
        </w:rPr>
      </w:pPr>
      <w:r w:rsidRPr="00461A4F">
        <w:rPr>
          <w:sz w:val="20"/>
          <w:szCs w:val="20"/>
        </w:rPr>
        <w:t>Alexandrov, M.D., B. Cairns, A.P. Wasilewski, A.S. Ackerman, M.J. McGill, J.E. Yorks, J.E. Hlavka, S.E. Platnick, G.T. Arnold, B. van Diedenhoven, J. Chowdhary, M. Ottaviani, and K.D. Knobelspiesse, 2015: Liquid water cloud properties during the Polarimeter Definition Experiment (PODEX). Remote Sens. Environ., 169, 20-36, doi:10.1016/j.rse.2015.07.029.</w:t>
      </w:r>
    </w:p>
    <w:p w:rsidR="00593AFF" w:rsidRPr="00461A4F" w:rsidRDefault="00593AFF" w:rsidP="00461A4F">
      <w:pPr>
        <w:ind w:firstLine="720"/>
        <w:rPr>
          <w:sz w:val="20"/>
          <w:szCs w:val="20"/>
          <w:lang w:val="en-US"/>
        </w:rPr>
      </w:pPr>
      <w:r w:rsidRPr="00461A4F">
        <w:rPr>
          <w:sz w:val="20"/>
          <w:szCs w:val="20"/>
        </w:rPr>
        <w:t xml:space="preserve">Alexandrov, M.D., B. Cairns, B. van Diedenhoven, A.S. Ackerman, A.P. Wasilewski, M.J. McGill, J.E. Yorks, D.L. Hlavka, S.E. Platnick, and G.T. Arnold, 2016: Polarized view of supercooled liquid water clouds. </w:t>
      </w:r>
      <w:r w:rsidRPr="00461A4F">
        <w:rPr>
          <w:sz w:val="20"/>
          <w:szCs w:val="20"/>
          <w:lang w:val="en-US"/>
        </w:rPr>
        <w:t xml:space="preserve">Remote Sens. Environ., 181, 96-110, </w:t>
      </w:r>
      <w:proofErr w:type="gramStart"/>
      <w:r w:rsidRPr="00461A4F">
        <w:rPr>
          <w:sz w:val="20"/>
          <w:szCs w:val="20"/>
          <w:lang w:val="en-US"/>
        </w:rPr>
        <w:t>doi:10.1016/j.rse</w:t>
      </w:r>
      <w:proofErr w:type="gramEnd"/>
      <w:r w:rsidRPr="00461A4F">
        <w:rPr>
          <w:sz w:val="20"/>
          <w:szCs w:val="20"/>
          <w:lang w:val="en-US"/>
        </w:rPr>
        <w:t>.2016.04.002.</w:t>
      </w:r>
    </w:p>
    <w:p w:rsidR="00593AFF" w:rsidRPr="00461A4F" w:rsidRDefault="00593AFF" w:rsidP="00461A4F">
      <w:pPr>
        <w:ind w:firstLine="720"/>
        <w:rPr>
          <w:sz w:val="20"/>
          <w:szCs w:val="20"/>
          <w:lang w:val="en-US"/>
        </w:rPr>
      </w:pPr>
      <w:r w:rsidRPr="00461A4F">
        <w:rPr>
          <w:sz w:val="20"/>
          <w:szCs w:val="20"/>
          <w:lang w:val="en-US"/>
        </w:rPr>
        <w:t xml:space="preserve">Alexandrov, M.D., B. Cairns, K. Sinclair, A.P. Wasilewski, L. Ziemba, E. Crosbie, R. Moore, J. Hair, A.J. </w:t>
      </w:r>
      <w:proofErr w:type="spellStart"/>
      <w:r w:rsidRPr="00461A4F">
        <w:rPr>
          <w:sz w:val="20"/>
          <w:szCs w:val="20"/>
          <w:lang w:val="en-US"/>
        </w:rPr>
        <w:t>Scarino</w:t>
      </w:r>
      <w:proofErr w:type="spellEnd"/>
      <w:r w:rsidRPr="00461A4F">
        <w:rPr>
          <w:sz w:val="20"/>
          <w:szCs w:val="20"/>
          <w:lang w:val="en-US"/>
        </w:rPr>
        <w:t xml:space="preserve">, Y. Hu, S. </w:t>
      </w:r>
      <w:proofErr w:type="spellStart"/>
      <w:r w:rsidRPr="00461A4F">
        <w:rPr>
          <w:sz w:val="20"/>
          <w:szCs w:val="20"/>
          <w:lang w:val="en-US"/>
        </w:rPr>
        <w:t>Stamnes</w:t>
      </w:r>
      <w:proofErr w:type="spellEnd"/>
      <w:r w:rsidRPr="00461A4F">
        <w:rPr>
          <w:sz w:val="20"/>
          <w:szCs w:val="20"/>
          <w:lang w:val="en-US"/>
        </w:rPr>
        <w:t xml:space="preserve">, M.A. Shook, and G. Chen, 2018: Retrievals of cloud droplet size from the research scanning polarimeter data: Validation using in situ measurements. Remote Sens. Environ., 210, 76-95, </w:t>
      </w:r>
      <w:proofErr w:type="gramStart"/>
      <w:r w:rsidRPr="00461A4F">
        <w:rPr>
          <w:sz w:val="20"/>
          <w:szCs w:val="20"/>
          <w:lang w:val="en-US"/>
        </w:rPr>
        <w:t>doi:10.1016/j.rse</w:t>
      </w:r>
      <w:proofErr w:type="gramEnd"/>
      <w:r w:rsidRPr="00461A4F">
        <w:rPr>
          <w:sz w:val="20"/>
          <w:szCs w:val="20"/>
          <w:lang w:val="en-US"/>
        </w:rPr>
        <w:t>.2018.03.005.</w:t>
      </w:r>
    </w:p>
    <w:p w:rsidR="00593AFF" w:rsidRPr="00461A4F" w:rsidRDefault="00593AFF" w:rsidP="00461A4F">
      <w:pPr>
        <w:ind w:firstLine="720"/>
        <w:rPr>
          <w:sz w:val="20"/>
          <w:szCs w:val="20"/>
          <w:lang w:val="en-US"/>
        </w:rPr>
      </w:pPr>
      <w:r w:rsidRPr="00461A4F">
        <w:rPr>
          <w:sz w:val="20"/>
          <w:szCs w:val="20"/>
          <w:lang w:val="en-US"/>
        </w:rPr>
        <w:t xml:space="preserve">Alexandrov, M.D., D.J. Miller, C. </w:t>
      </w:r>
      <w:proofErr w:type="spellStart"/>
      <w:r w:rsidRPr="00461A4F">
        <w:rPr>
          <w:sz w:val="20"/>
          <w:szCs w:val="20"/>
          <w:lang w:val="en-US"/>
        </w:rPr>
        <w:t>Rajapakshe</w:t>
      </w:r>
      <w:proofErr w:type="spellEnd"/>
      <w:r w:rsidRPr="00461A4F">
        <w:rPr>
          <w:sz w:val="20"/>
          <w:szCs w:val="20"/>
          <w:lang w:val="en-US"/>
        </w:rPr>
        <w:t xml:space="preserve">, A. </w:t>
      </w:r>
      <w:proofErr w:type="spellStart"/>
      <w:r w:rsidRPr="00461A4F">
        <w:rPr>
          <w:sz w:val="20"/>
          <w:szCs w:val="20"/>
          <w:lang w:val="en-US"/>
        </w:rPr>
        <w:t>Fridlind</w:t>
      </w:r>
      <w:proofErr w:type="spellEnd"/>
      <w:r w:rsidRPr="00461A4F">
        <w:rPr>
          <w:sz w:val="20"/>
          <w:szCs w:val="20"/>
          <w:lang w:val="en-US"/>
        </w:rPr>
        <w:t xml:space="preserve">, B. van </w:t>
      </w:r>
      <w:proofErr w:type="spellStart"/>
      <w:r w:rsidRPr="00461A4F">
        <w:rPr>
          <w:sz w:val="20"/>
          <w:szCs w:val="20"/>
          <w:lang w:val="en-US"/>
        </w:rPr>
        <w:t>Diedenhoven</w:t>
      </w:r>
      <w:proofErr w:type="spellEnd"/>
      <w:r w:rsidRPr="00461A4F">
        <w:rPr>
          <w:sz w:val="20"/>
          <w:szCs w:val="20"/>
          <w:lang w:val="en-US"/>
        </w:rPr>
        <w:t xml:space="preserve">, B. Cairns, A.S. Ackerman, and Z. Zhang, 2020: Vertical profiles of droplet size distributions derived from cloud-side observations by the Research Scanning Polarimeter: Tests on simulated data. Atmos. Res., 239, 104924, </w:t>
      </w:r>
      <w:proofErr w:type="gramStart"/>
      <w:r w:rsidRPr="00461A4F">
        <w:rPr>
          <w:sz w:val="20"/>
          <w:szCs w:val="20"/>
          <w:lang w:val="en-US"/>
        </w:rPr>
        <w:t>doi:10.1016/j.atmosres</w:t>
      </w:r>
      <w:proofErr w:type="gramEnd"/>
      <w:r w:rsidRPr="00461A4F">
        <w:rPr>
          <w:sz w:val="20"/>
          <w:szCs w:val="20"/>
          <w:lang w:val="en-US"/>
        </w:rPr>
        <w:t>.2020.104924.</w:t>
      </w:r>
    </w:p>
    <w:p w:rsidR="00593AFF" w:rsidRPr="00461A4F" w:rsidRDefault="00593AFF" w:rsidP="00461A4F">
      <w:pPr>
        <w:ind w:firstLine="720"/>
        <w:rPr>
          <w:sz w:val="20"/>
          <w:szCs w:val="20"/>
          <w:lang w:val="en-US"/>
        </w:rPr>
      </w:pPr>
      <w:r w:rsidRPr="00461A4F">
        <w:rPr>
          <w:sz w:val="20"/>
          <w:szCs w:val="20"/>
          <w:lang w:val="en-US"/>
        </w:rPr>
        <w:t xml:space="preserve">Fu, D., L. Di Girolamo, R.M. </w:t>
      </w:r>
      <w:proofErr w:type="spellStart"/>
      <w:r w:rsidRPr="00461A4F">
        <w:rPr>
          <w:sz w:val="20"/>
          <w:szCs w:val="20"/>
          <w:lang w:val="en-US"/>
        </w:rPr>
        <w:t>Rauber</w:t>
      </w:r>
      <w:proofErr w:type="spellEnd"/>
      <w:r w:rsidRPr="00461A4F">
        <w:rPr>
          <w:sz w:val="20"/>
          <w:szCs w:val="20"/>
          <w:lang w:val="en-US"/>
        </w:rPr>
        <w:t xml:space="preserve">, G.M. </w:t>
      </w:r>
      <w:proofErr w:type="spellStart"/>
      <w:r w:rsidRPr="00461A4F">
        <w:rPr>
          <w:sz w:val="20"/>
          <w:szCs w:val="20"/>
          <w:lang w:val="en-US"/>
        </w:rPr>
        <w:t>McFarquhar</w:t>
      </w:r>
      <w:proofErr w:type="spellEnd"/>
      <w:r w:rsidRPr="00461A4F">
        <w:rPr>
          <w:sz w:val="20"/>
          <w:szCs w:val="20"/>
          <w:lang w:val="en-US"/>
        </w:rPr>
        <w:t xml:space="preserve">, S.W. Nesbitt, J. Loveridge, Y. Hong, B. van </w:t>
      </w:r>
      <w:proofErr w:type="spellStart"/>
      <w:r w:rsidRPr="00461A4F">
        <w:rPr>
          <w:sz w:val="20"/>
          <w:szCs w:val="20"/>
          <w:lang w:val="en-US"/>
        </w:rPr>
        <w:t>Diedenhoven</w:t>
      </w:r>
      <w:proofErr w:type="spellEnd"/>
      <w:r w:rsidRPr="00461A4F">
        <w:rPr>
          <w:sz w:val="20"/>
          <w:szCs w:val="20"/>
          <w:lang w:val="en-US"/>
        </w:rPr>
        <w:t xml:space="preserve">, B. Cairns, M.D. Alexandrov, P. Lawson, S. Woods, S. </w:t>
      </w:r>
      <w:proofErr w:type="spellStart"/>
      <w:r w:rsidRPr="00461A4F">
        <w:rPr>
          <w:sz w:val="20"/>
          <w:szCs w:val="20"/>
          <w:lang w:val="en-US"/>
        </w:rPr>
        <w:t>Tanelli</w:t>
      </w:r>
      <w:proofErr w:type="spellEnd"/>
      <w:r w:rsidRPr="00461A4F">
        <w:rPr>
          <w:sz w:val="20"/>
          <w:szCs w:val="20"/>
          <w:lang w:val="en-US"/>
        </w:rPr>
        <w:t xml:space="preserve">, O.O. Sy, S. Schmidt, C.A. Hostetler, and A.J. </w:t>
      </w:r>
      <w:proofErr w:type="spellStart"/>
      <w:r w:rsidRPr="00461A4F">
        <w:rPr>
          <w:sz w:val="20"/>
          <w:szCs w:val="20"/>
          <w:lang w:val="en-US"/>
        </w:rPr>
        <w:t>Scarino</w:t>
      </w:r>
      <w:proofErr w:type="spellEnd"/>
      <w:r w:rsidRPr="00461A4F">
        <w:rPr>
          <w:sz w:val="20"/>
          <w:szCs w:val="20"/>
          <w:lang w:val="en-US"/>
        </w:rPr>
        <w:t>, 2022: An evaluation of liquid cloud droplet effective radius derived from MODIS, airborne remote sensing and in situ measurements from CAMP2Ex. Atmos. Chem. Phys., 22, no. 12, 8259-8285, doi:10.5194/acp-22-8259-2022.</w:t>
      </w:r>
    </w:p>
    <w:p w:rsidR="00F122F7" w:rsidRPr="00461A4F" w:rsidRDefault="00F122F7" w:rsidP="00461A4F">
      <w:pPr>
        <w:ind w:firstLine="720"/>
        <w:rPr>
          <w:sz w:val="20"/>
          <w:szCs w:val="20"/>
          <w:lang w:val="en-US"/>
        </w:rPr>
      </w:pPr>
      <w:r w:rsidRPr="00461A4F">
        <w:rPr>
          <w:sz w:val="20"/>
          <w:szCs w:val="20"/>
          <w:lang w:val="en-US"/>
        </w:rPr>
        <w:t xml:space="preserve">Macke, A., Mueller, J., and </w:t>
      </w:r>
      <w:proofErr w:type="spellStart"/>
      <w:r w:rsidRPr="00461A4F">
        <w:rPr>
          <w:sz w:val="20"/>
          <w:szCs w:val="20"/>
          <w:lang w:val="en-US"/>
        </w:rPr>
        <w:t>Raschke</w:t>
      </w:r>
      <w:proofErr w:type="spellEnd"/>
      <w:r w:rsidRPr="00461A4F">
        <w:rPr>
          <w:sz w:val="20"/>
          <w:szCs w:val="20"/>
          <w:lang w:val="en-US"/>
        </w:rPr>
        <w:t>, E.: Single scattering properties</w:t>
      </w:r>
      <w:r w:rsidR="00130ABF" w:rsidRPr="00461A4F">
        <w:rPr>
          <w:sz w:val="20"/>
          <w:szCs w:val="20"/>
          <w:lang w:val="en-US"/>
        </w:rPr>
        <w:t xml:space="preserve"> </w:t>
      </w:r>
      <w:r w:rsidRPr="00461A4F">
        <w:rPr>
          <w:sz w:val="20"/>
          <w:szCs w:val="20"/>
          <w:lang w:val="en-US"/>
        </w:rPr>
        <w:t>of atmospheric ice crystals, J. Atmos. Sci., 53, 2813–2825, 1996.</w:t>
      </w:r>
    </w:p>
    <w:p w:rsidR="00276655" w:rsidRPr="00461A4F" w:rsidRDefault="00276655" w:rsidP="00461A4F">
      <w:pPr>
        <w:ind w:firstLine="720"/>
        <w:rPr>
          <w:sz w:val="20"/>
          <w:szCs w:val="20"/>
          <w:lang w:val="en-US"/>
        </w:rPr>
      </w:pPr>
      <w:r w:rsidRPr="00461A4F">
        <w:rPr>
          <w:sz w:val="20"/>
          <w:szCs w:val="20"/>
          <w:lang w:val="en-US"/>
        </w:rPr>
        <w:t xml:space="preserve">Miller, D. J., Zhang, Z., </w:t>
      </w:r>
      <w:proofErr w:type="spellStart"/>
      <w:r w:rsidRPr="00461A4F">
        <w:rPr>
          <w:sz w:val="20"/>
          <w:szCs w:val="20"/>
          <w:lang w:val="en-US"/>
        </w:rPr>
        <w:t>Platnick</w:t>
      </w:r>
      <w:proofErr w:type="spellEnd"/>
      <w:r w:rsidRPr="00461A4F">
        <w:rPr>
          <w:sz w:val="20"/>
          <w:szCs w:val="20"/>
          <w:lang w:val="en-US"/>
        </w:rPr>
        <w:t xml:space="preserve">, S., Ackerman, A. S., Werner, F., Cornet, C., and </w:t>
      </w:r>
      <w:proofErr w:type="spellStart"/>
      <w:r w:rsidRPr="00461A4F">
        <w:rPr>
          <w:sz w:val="20"/>
          <w:szCs w:val="20"/>
          <w:lang w:val="en-US"/>
        </w:rPr>
        <w:t>Knobelspiesse</w:t>
      </w:r>
      <w:proofErr w:type="spellEnd"/>
      <w:r w:rsidRPr="00461A4F">
        <w:rPr>
          <w:sz w:val="20"/>
          <w:szCs w:val="20"/>
          <w:lang w:val="en-US"/>
        </w:rPr>
        <w:t xml:space="preserve">, K.: Comparisons of </w:t>
      </w:r>
      <w:proofErr w:type="spellStart"/>
      <w:r w:rsidRPr="00461A4F">
        <w:rPr>
          <w:sz w:val="20"/>
          <w:szCs w:val="20"/>
          <w:lang w:val="en-US"/>
        </w:rPr>
        <w:t>bispectral</w:t>
      </w:r>
      <w:proofErr w:type="spellEnd"/>
      <w:r w:rsidRPr="00461A4F">
        <w:rPr>
          <w:sz w:val="20"/>
          <w:szCs w:val="20"/>
          <w:lang w:val="en-US"/>
        </w:rPr>
        <w:t xml:space="preserve"> and polarimetric retrievals of marine boundary layer cloud microphysics: case studies using a LES–satellite retrieval simulator, Atmos. Meas. Tech., 11, 3689–3715, https://doi.org/10.5194/amt-11-3689-2018, 2018.</w:t>
      </w:r>
    </w:p>
    <w:p w:rsidR="00276655" w:rsidRPr="00461A4F" w:rsidRDefault="00276655" w:rsidP="00461A4F">
      <w:pPr>
        <w:ind w:firstLine="720"/>
        <w:rPr>
          <w:sz w:val="20"/>
          <w:szCs w:val="20"/>
          <w:lang w:val="en-US"/>
        </w:rPr>
      </w:pPr>
      <w:r w:rsidRPr="00461A4F">
        <w:rPr>
          <w:sz w:val="20"/>
          <w:szCs w:val="20"/>
          <w:lang w:val="en-US"/>
        </w:rPr>
        <w:t xml:space="preserve">Reid, J.S., H.B. </w:t>
      </w:r>
      <w:proofErr w:type="spellStart"/>
      <w:r w:rsidRPr="00461A4F">
        <w:rPr>
          <w:sz w:val="20"/>
          <w:szCs w:val="20"/>
          <w:lang w:val="en-US"/>
        </w:rPr>
        <w:t>Maring</w:t>
      </w:r>
      <w:proofErr w:type="spellEnd"/>
      <w:r w:rsidRPr="00461A4F">
        <w:rPr>
          <w:sz w:val="20"/>
          <w:szCs w:val="20"/>
          <w:lang w:val="en-US"/>
        </w:rPr>
        <w:t xml:space="preserve">, G.T. </w:t>
      </w:r>
      <w:proofErr w:type="spellStart"/>
      <w:r w:rsidRPr="00461A4F">
        <w:rPr>
          <w:sz w:val="20"/>
          <w:szCs w:val="20"/>
          <w:lang w:val="en-US"/>
        </w:rPr>
        <w:t>Narisma</w:t>
      </w:r>
      <w:proofErr w:type="spellEnd"/>
      <w:r w:rsidRPr="00461A4F">
        <w:rPr>
          <w:sz w:val="20"/>
          <w:szCs w:val="20"/>
          <w:lang w:val="en-US"/>
        </w:rPr>
        <w:t xml:space="preserve">, S. van den Heever, L. Di Girolamo, R. </w:t>
      </w:r>
      <w:proofErr w:type="spellStart"/>
      <w:r w:rsidRPr="00461A4F">
        <w:rPr>
          <w:sz w:val="20"/>
          <w:szCs w:val="20"/>
          <w:lang w:val="en-US"/>
        </w:rPr>
        <w:t>Ferrare</w:t>
      </w:r>
      <w:proofErr w:type="spellEnd"/>
      <w:r w:rsidRPr="00461A4F">
        <w:rPr>
          <w:sz w:val="20"/>
          <w:szCs w:val="20"/>
          <w:lang w:val="en-US"/>
        </w:rPr>
        <w:t xml:space="preserve">, P. Lawson, G.G. Mace, J.B. </w:t>
      </w:r>
      <w:proofErr w:type="spellStart"/>
      <w:r w:rsidRPr="00461A4F">
        <w:rPr>
          <w:sz w:val="20"/>
          <w:szCs w:val="20"/>
          <w:lang w:val="en-US"/>
        </w:rPr>
        <w:t>Simpas</w:t>
      </w:r>
      <w:proofErr w:type="spellEnd"/>
      <w:r w:rsidRPr="00461A4F">
        <w:rPr>
          <w:sz w:val="20"/>
          <w:szCs w:val="20"/>
          <w:lang w:val="en-US"/>
        </w:rPr>
        <w:t xml:space="preserve">, S. </w:t>
      </w:r>
      <w:proofErr w:type="spellStart"/>
      <w:r w:rsidRPr="00461A4F">
        <w:rPr>
          <w:sz w:val="20"/>
          <w:szCs w:val="20"/>
          <w:lang w:val="en-US"/>
        </w:rPr>
        <w:t>Tanelli</w:t>
      </w:r>
      <w:proofErr w:type="spellEnd"/>
      <w:r w:rsidRPr="00461A4F">
        <w:rPr>
          <w:sz w:val="20"/>
          <w:szCs w:val="20"/>
          <w:lang w:val="en-US"/>
        </w:rPr>
        <w:t xml:space="preserve">, L. Ziemba, B. van </w:t>
      </w:r>
      <w:proofErr w:type="spellStart"/>
      <w:r w:rsidRPr="00461A4F">
        <w:rPr>
          <w:sz w:val="20"/>
          <w:szCs w:val="20"/>
          <w:lang w:val="en-US"/>
        </w:rPr>
        <w:t>Diedenhoven</w:t>
      </w:r>
      <w:proofErr w:type="spellEnd"/>
      <w:r w:rsidRPr="00461A4F">
        <w:rPr>
          <w:sz w:val="20"/>
          <w:szCs w:val="20"/>
          <w:lang w:val="en-US"/>
        </w:rPr>
        <w:t xml:space="preserve">, et al., 2023: The coupling between tropical meteorology, aerosol lifecycle, convection, and radiation, during the Cloud, Aerosol and Monsoon Processes Philippines Experiment (CAMP2Ex). Bull. Amer. </w:t>
      </w:r>
      <w:proofErr w:type="spellStart"/>
      <w:r w:rsidRPr="00461A4F">
        <w:rPr>
          <w:sz w:val="20"/>
          <w:szCs w:val="20"/>
          <w:lang w:val="en-US"/>
        </w:rPr>
        <w:t>Meteorol</w:t>
      </w:r>
      <w:proofErr w:type="spellEnd"/>
      <w:r w:rsidRPr="00461A4F">
        <w:rPr>
          <w:sz w:val="20"/>
          <w:szCs w:val="20"/>
          <w:lang w:val="en-US"/>
        </w:rPr>
        <w:t>. Soc., in press, doi:10.1175/BAMS-D-21-0285.1.</w:t>
      </w:r>
    </w:p>
    <w:p w:rsidR="00461A4F" w:rsidRPr="00461A4F" w:rsidRDefault="00461A4F" w:rsidP="00461A4F">
      <w:pPr>
        <w:ind w:firstLine="720"/>
        <w:rPr>
          <w:sz w:val="20"/>
          <w:szCs w:val="20"/>
          <w:lang w:val="en-US"/>
        </w:rPr>
      </w:pPr>
      <w:r w:rsidRPr="00461A4F">
        <w:rPr>
          <w:sz w:val="20"/>
          <w:szCs w:val="20"/>
          <w:lang w:val="en-US"/>
        </w:rPr>
        <w:t xml:space="preserve">Shang, H., Chen, L., </w:t>
      </w:r>
      <w:proofErr w:type="spellStart"/>
      <w:r w:rsidRPr="00461A4F">
        <w:rPr>
          <w:sz w:val="20"/>
          <w:szCs w:val="20"/>
          <w:lang w:val="en-US"/>
        </w:rPr>
        <w:t>Bréon</w:t>
      </w:r>
      <w:proofErr w:type="spellEnd"/>
      <w:r w:rsidRPr="00461A4F">
        <w:rPr>
          <w:sz w:val="20"/>
          <w:szCs w:val="20"/>
          <w:lang w:val="en-US"/>
        </w:rPr>
        <w:t xml:space="preserve">, F. M., </w:t>
      </w:r>
      <w:proofErr w:type="spellStart"/>
      <w:r w:rsidRPr="00461A4F">
        <w:rPr>
          <w:sz w:val="20"/>
          <w:szCs w:val="20"/>
          <w:lang w:val="en-US"/>
        </w:rPr>
        <w:t>Letu</w:t>
      </w:r>
      <w:proofErr w:type="spellEnd"/>
      <w:r w:rsidRPr="00461A4F">
        <w:rPr>
          <w:sz w:val="20"/>
          <w:szCs w:val="20"/>
          <w:lang w:val="en-US"/>
        </w:rPr>
        <w:t>, H., Li, S., Wang, Z.,</w:t>
      </w:r>
      <w:r w:rsidRPr="00461A4F">
        <w:rPr>
          <w:sz w:val="20"/>
          <w:szCs w:val="20"/>
          <w:lang w:val="en-US"/>
        </w:rPr>
        <w:t xml:space="preserve"> </w:t>
      </w:r>
      <w:r w:rsidRPr="00461A4F">
        <w:rPr>
          <w:sz w:val="20"/>
          <w:szCs w:val="20"/>
          <w:lang w:val="en-US"/>
        </w:rPr>
        <w:t xml:space="preserve">and </w:t>
      </w:r>
      <w:proofErr w:type="spellStart"/>
      <w:r w:rsidRPr="00461A4F">
        <w:rPr>
          <w:sz w:val="20"/>
          <w:szCs w:val="20"/>
          <w:lang w:val="en-US"/>
        </w:rPr>
        <w:t>Su</w:t>
      </w:r>
      <w:proofErr w:type="spellEnd"/>
      <w:r w:rsidRPr="00461A4F">
        <w:rPr>
          <w:sz w:val="20"/>
          <w:szCs w:val="20"/>
          <w:lang w:val="en-US"/>
        </w:rPr>
        <w:t>, L.: Impact of cloud horizontal inhomogeneity and directional</w:t>
      </w:r>
      <w:r w:rsidRPr="00461A4F">
        <w:rPr>
          <w:sz w:val="20"/>
          <w:szCs w:val="20"/>
          <w:lang w:val="en-US"/>
        </w:rPr>
        <w:t xml:space="preserve"> </w:t>
      </w:r>
      <w:r w:rsidRPr="00461A4F">
        <w:rPr>
          <w:sz w:val="20"/>
          <w:szCs w:val="20"/>
          <w:lang w:val="en-US"/>
        </w:rPr>
        <w:t>sampling on the retrieval of cloud droplet size by</w:t>
      </w:r>
    </w:p>
    <w:p w:rsidR="00461A4F" w:rsidRPr="00461A4F" w:rsidRDefault="00461A4F" w:rsidP="00461A4F">
      <w:pPr>
        <w:rPr>
          <w:sz w:val="20"/>
          <w:szCs w:val="20"/>
          <w:lang w:val="en-US"/>
        </w:rPr>
      </w:pPr>
      <w:r w:rsidRPr="00461A4F">
        <w:rPr>
          <w:sz w:val="20"/>
          <w:szCs w:val="20"/>
          <w:lang w:val="en-US"/>
        </w:rPr>
        <w:t>the POLDER instrument, Atmos. Meas. Tech., 8, 4931–4945,</w:t>
      </w:r>
      <w:r w:rsidRPr="00461A4F">
        <w:rPr>
          <w:sz w:val="20"/>
          <w:szCs w:val="20"/>
          <w:lang w:val="en-US"/>
        </w:rPr>
        <w:t xml:space="preserve"> </w:t>
      </w:r>
      <w:r w:rsidRPr="00461A4F">
        <w:rPr>
          <w:sz w:val="20"/>
          <w:szCs w:val="20"/>
          <w:lang w:val="en-US"/>
        </w:rPr>
        <w:t>https://doi.org/10.5194/amt-8-4931-2015, 2015.</w:t>
      </w:r>
      <w:r w:rsidRPr="00461A4F">
        <w:rPr>
          <w:sz w:val="20"/>
          <w:szCs w:val="20"/>
          <w:lang w:val="en-US"/>
        </w:rPr>
        <w:t xml:space="preserve"> </w:t>
      </w:r>
    </w:p>
    <w:p w:rsidR="00276655" w:rsidRPr="00461A4F" w:rsidRDefault="00276655" w:rsidP="00461A4F">
      <w:pPr>
        <w:ind w:firstLine="720"/>
        <w:rPr>
          <w:sz w:val="20"/>
          <w:szCs w:val="20"/>
          <w:lang w:val="en-US"/>
        </w:rPr>
      </w:pPr>
      <w:r w:rsidRPr="00461A4F">
        <w:rPr>
          <w:sz w:val="20"/>
          <w:szCs w:val="20"/>
          <w:lang w:val="en-US"/>
        </w:rPr>
        <w:t xml:space="preserve">Sinclair, K., B. van </w:t>
      </w:r>
      <w:proofErr w:type="spellStart"/>
      <w:r w:rsidRPr="00461A4F">
        <w:rPr>
          <w:sz w:val="20"/>
          <w:szCs w:val="20"/>
          <w:lang w:val="en-US"/>
        </w:rPr>
        <w:t>Diedenhoven</w:t>
      </w:r>
      <w:proofErr w:type="spellEnd"/>
      <w:r w:rsidRPr="00461A4F">
        <w:rPr>
          <w:sz w:val="20"/>
          <w:szCs w:val="20"/>
          <w:lang w:val="en-US"/>
        </w:rPr>
        <w:t xml:space="preserve">, B. Cairns, M. Alexandrov, A. </w:t>
      </w:r>
      <w:proofErr w:type="spellStart"/>
      <w:r w:rsidRPr="00461A4F">
        <w:rPr>
          <w:sz w:val="20"/>
          <w:szCs w:val="20"/>
          <w:lang w:val="en-US"/>
        </w:rPr>
        <w:t>Dzambo</w:t>
      </w:r>
      <w:proofErr w:type="spellEnd"/>
      <w:r w:rsidRPr="00461A4F">
        <w:rPr>
          <w:sz w:val="20"/>
          <w:szCs w:val="20"/>
          <w:lang w:val="en-US"/>
        </w:rPr>
        <w:t xml:space="preserve">, and T. </w:t>
      </w:r>
      <w:proofErr w:type="spellStart"/>
      <w:r w:rsidRPr="00461A4F">
        <w:rPr>
          <w:sz w:val="20"/>
          <w:szCs w:val="20"/>
          <w:lang w:val="en-US"/>
        </w:rPr>
        <w:t>L'Ecuyer</w:t>
      </w:r>
      <w:proofErr w:type="spellEnd"/>
      <w:r w:rsidRPr="00461A4F">
        <w:rPr>
          <w:sz w:val="20"/>
          <w:szCs w:val="20"/>
          <w:lang w:val="en-US"/>
        </w:rPr>
        <w:t xml:space="preserve">, 2021: Inference of precipitation in warm stratiform clouds using remotely sensed observations of the cloud top droplet size distribution. </w:t>
      </w:r>
      <w:proofErr w:type="spellStart"/>
      <w:r w:rsidRPr="00461A4F">
        <w:rPr>
          <w:sz w:val="20"/>
          <w:szCs w:val="20"/>
          <w:lang w:val="en-US"/>
        </w:rPr>
        <w:t>Geophys</w:t>
      </w:r>
      <w:proofErr w:type="spellEnd"/>
      <w:r w:rsidRPr="00461A4F">
        <w:rPr>
          <w:sz w:val="20"/>
          <w:szCs w:val="20"/>
          <w:lang w:val="en-US"/>
        </w:rPr>
        <w:t>. Res. Lett., 48, no. 10, e2021GL092547, doi:10.1029/2021GL092547.</w:t>
      </w:r>
    </w:p>
    <w:p w:rsidR="00593AFF" w:rsidRPr="00461A4F" w:rsidRDefault="00593AFF" w:rsidP="00461A4F">
      <w:pPr>
        <w:ind w:firstLine="720"/>
        <w:rPr>
          <w:sz w:val="20"/>
          <w:szCs w:val="20"/>
          <w:lang w:val="en-US"/>
        </w:rPr>
      </w:pPr>
      <w:r w:rsidRPr="00461A4F">
        <w:rPr>
          <w:sz w:val="20"/>
          <w:szCs w:val="20"/>
          <w:lang w:val="en-US"/>
        </w:rPr>
        <w:t xml:space="preserve">Van </w:t>
      </w:r>
      <w:proofErr w:type="spellStart"/>
      <w:r w:rsidRPr="00461A4F">
        <w:rPr>
          <w:sz w:val="20"/>
          <w:szCs w:val="20"/>
          <w:lang w:val="en-US"/>
        </w:rPr>
        <w:t>Diedenhoven</w:t>
      </w:r>
      <w:proofErr w:type="spellEnd"/>
      <w:r w:rsidRPr="00461A4F">
        <w:rPr>
          <w:sz w:val="20"/>
          <w:szCs w:val="20"/>
          <w:lang w:val="en-US"/>
        </w:rPr>
        <w:t xml:space="preserve">, B., A.M. </w:t>
      </w:r>
      <w:proofErr w:type="spellStart"/>
      <w:r w:rsidRPr="00461A4F">
        <w:rPr>
          <w:sz w:val="20"/>
          <w:szCs w:val="20"/>
          <w:lang w:val="en-US"/>
        </w:rPr>
        <w:t>Fridlind</w:t>
      </w:r>
      <w:proofErr w:type="spellEnd"/>
      <w:r w:rsidRPr="00461A4F">
        <w:rPr>
          <w:sz w:val="20"/>
          <w:szCs w:val="20"/>
          <w:lang w:val="en-US"/>
        </w:rPr>
        <w:t>, A.S. Ackerman, and B. Cairns, 2012: Evaluation of hydrometeor phase and ice properties in cloud-resolving model simulations of tropical deep convection using radiance and polarization measurements. J. Atmos. Sci., 69, 3290-3314, doi:10.1175/JAS-D-11-0314.1.</w:t>
      </w:r>
    </w:p>
    <w:p w:rsidR="00593AFF" w:rsidRPr="00461A4F" w:rsidRDefault="00593AFF" w:rsidP="00461A4F">
      <w:pPr>
        <w:ind w:firstLine="720"/>
        <w:rPr>
          <w:sz w:val="20"/>
          <w:szCs w:val="20"/>
          <w:lang w:val="en-US"/>
        </w:rPr>
      </w:pPr>
      <w:r w:rsidRPr="00461A4F">
        <w:rPr>
          <w:sz w:val="20"/>
          <w:szCs w:val="20"/>
          <w:lang w:val="en-US"/>
        </w:rPr>
        <w:t xml:space="preserve">Van </w:t>
      </w:r>
      <w:proofErr w:type="spellStart"/>
      <w:r w:rsidRPr="00461A4F">
        <w:rPr>
          <w:sz w:val="20"/>
          <w:szCs w:val="20"/>
          <w:lang w:val="en-US"/>
        </w:rPr>
        <w:t>Diedenhoven</w:t>
      </w:r>
      <w:proofErr w:type="spellEnd"/>
      <w:r w:rsidRPr="00461A4F">
        <w:rPr>
          <w:sz w:val="20"/>
          <w:szCs w:val="20"/>
          <w:lang w:val="en-US"/>
        </w:rPr>
        <w:t xml:space="preserve">, B., B. Cairns, I.V. </w:t>
      </w:r>
      <w:proofErr w:type="spellStart"/>
      <w:r w:rsidRPr="00461A4F">
        <w:rPr>
          <w:sz w:val="20"/>
          <w:szCs w:val="20"/>
          <w:lang w:val="en-US"/>
        </w:rPr>
        <w:t>Geogdzhayev</w:t>
      </w:r>
      <w:proofErr w:type="spellEnd"/>
      <w:r w:rsidRPr="00461A4F">
        <w:rPr>
          <w:sz w:val="20"/>
          <w:szCs w:val="20"/>
          <w:lang w:val="en-US"/>
        </w:rPr>
        <w:t xml:space="preserve">, A.M. </w:t>
      </w:r>
      <w:proofErr w:type="spellStart"/>
      <w:r w:rsidRPr="00461A4F">
        <w:rPr>
          <w:sz w:val="20"/>
          <w:szCs w:val="20"/>
          <w:lang w:val="en-US"/>
        </w:rPr>
        <w:t>Fridlind</w:t>
      </w:r>
      <w:proofErr w:type="spellEnd"/>
      <w:r w:rsidRPr="00461A4F">
        <w:rPr>
          <w:sz w:val="20"/>
          <w:szCs w:val="20"/>
          <w:lang w:val="en-US"/>
        </w:rPr>
        <w:t>, A.S. Ackerman, P. Yang, and B.A. Baum, 2012: Remote sensing of ice crystal asymmetry parameter using multi-directional polarization measurements. Part I: Methodology and evaluation with simulated measurements. Atmos. Meas. Tech., 5, 2361-2374, doi:10.5194/amt-5-2361-2012.</w:t>
      </w:r>
    </w:p>
    <w:p w:rsidR="00593AFF" w:rsidRPr="00461A4F" w:rsidRDefault="00593AFF" w:rsidP="00461A4F">
      <w:pPr>
        <w:ind w:firstLine="720"/>
        <w:rPr>
          <w:sz w:val="20"/>
          <w:szCs w:val="20"/>
          <w:lang w:val="en-US"/>
        </w:rPr>
      </w:pPr>
      <w:r w:rsidRPr="00461A4F">
        <w:rPr>
          <w:sz w:val="20"/>
          <w:szCs w:val="20"/>
          <w:lang w:val="en-US"/>
        </w:rPr>
        <w:t xml:space="preserve">Van </w:t>
      </w:r>
      <w:proofErr w:type="spellStart"/>
      <w:r w:rsidRPr="00461A4F">
        <w:rPr>
          <w:sz w:val="20"/>
          <w:szCs w:val="20"/>
          <w:lang w:val="en-US"/>
        </w:rPr>
        <w:t>Diedenhoven</w:t>
      </w:r>
      <w:proofErr w:type="spellEnd"/>
      <w:r w:rsidRPr="00461A4F">
        <w:rPr>
          <w:sz w:val="20"/>
          <w:szCs w:val="20"/>
          <w:lang w:val="en-US"/>
        </w:rPr>
        <w:t xml:space="preserve">, B., B. Cairns, A.M. </w:t>
      </w:r>
      <w:proofErr w:type="spellStart"/>
      <w:r w:rsidRPr="00461A4F">
        <w:rPr>
          <w:sz w:val="20"/>
          <w:szCs w:val="20"/>
          <w:lang w:val="en-US"/>
        </w:rPr>
        <w:t>Fridlind</w:t>
      </w:r>
      <w:proofErr w:type="spellEnd"/>
      <w:r w:rsidRPr="00461A4F">
        <w:rPr>
          <w:sz w:val="20"/>
          <w:szCs w:val="20"/>
          <w:lang w:val="en-US"/>
        </w:rPr>
        <w:t>, A.S. Ackerman, and T.J. Garrett, 2013: Remote sensing of ice crystal asymmetry parameter using multi-directional polarization measurements — Part 2: Application to the Research Scanning Polarimeter. Atmos. Chem. Phys., 13, 3185-3203, doi:10.5194/acp-13-3185-2013.</w:t>
      </w:r>
    </w:p>
    <w:p w:rsidR="00593AFF" w:rsidRPr="00461A4F" w:rsidRDefault="00593AFF" w:rsidP="00461A4F">
      <w:pPr>
        <w:ind w:firstLine="720"/>
        <w:rPr>
          <w:sz w:val="20"/>
          <w:szCs w:val="20"/>
          <w:lang w:val="en-US"/>
        </w:rPr>
      </w:pPr>
      <w:r w:rsidRPr="00461A4F">
        <w:rPr>
          <w:sz w:val="20"/>
          <w:szCs w:val="20"/>
          <w:lang w:val="en-US"/>
        </w:rPr>
        <w:t xml:space="preserve">Van </w:t>
      </w:r>
      <w:proofErr w:type="spellStart"/>
      <w:r w:rsidRPr="00461A4F">
        <w:rPr>
          <w:sz w:val="20"/>
          <w:szCs w:val="20"/>
          <w:lang w:val="en-US"/>
        </w:rPr>
        <w:t>Diedenhoven</w:t>
      </w:r>
      <w:proofErr w:type="spellEnd"/>
      <w:r w:rsidRPr="00461A4F">
        <w:rPr>
          <w:sz w:val="20"/>
          <w:szCs w:val="20"/>
          <w:lang w:val="en-US"/>
        </w:rPr>
        <w:t xml:space="preserve">, B., A.S. Ackerman, A.M. </w:t>
      </w:r>
      <w:proofErr w:type="spellStart"/>
      <w:r w:rsidRPr="00461A4F">
        <w:rPr>
          <w:sz w:val="20"/>
          <w:szCs w:val="20"/>
          <w:lang w:val="en-US"/>
        </w:rPr>
        <w:t>Fridlind</w:t>
      </w:r>
      <w:proofErr w:type="spellEnd"/>
      <w:r w:rsidRPr="00461A4F">
        <w:rPr>
          <w:sz w:val="20"/>
          <w:szCs w:val="20"/>
          <w:lang w:val="en-US"/>
        </w:rPr>
        <w:t>, and B. Cairns, 2016: On averaging aspect ratios and distortion parameters over ice crystal population ensembles for estimating effective scattering properties. J. Atmos. Sci., 73, no. 2, 775-787, doi:10.1175/JAS-D-15-0150.1.</w:t>
      </w:r>
    </w:p>
    <w:p w:rsidR="00593AFF" w:rsidRPr="00461A4F" w:rsidRDefault="00593AFF" w:rsidP="00461A4F">
      <w:pPr>
        <w:ind w:firstLine="720"/>
        <w:rPr>
          <w:sz w:val="20"/>
          <w:szCs w:val="20"/>
          <w:lang w:val="en-US"/>
        </w:rPr>
      </w:pPr>
      <w:r w:rsidRPr="00461A4F">
        <w:rPr>
          <w:sz w:val="20"/>
          <w:szCs w:val="20"/>
          <w:lang w:val="en-US"/>
        </w:rPr>
        <w:lastRenderedPageBreak/>
        <w:t xml:space="preserve">Van </w:t>
      </w:r>
      <w:proofErr w:type="spellStart"/>
      <w:r w:rsidRPr="00461A4F">
        <w:rPr>
          <w:sz w:val="20"/>
          <w:szCs w:val="20"/>
          <w:lang w:val="en-US"/>
        </w:rPr>
        <w:t>Diedenhoven</w:t>
      </w:r>
      <w:proofErr w:type="spellEnd"/>
      <w:r w:rsidRPr="00461A4F">
        <w:rPr>
          <w:sz w:val="20"/>
          <w:szCs w:val="20"/>
          <w:lang w:val="en-US"/>
        </w:rPr>
        <w:t xml:space="preserve">, B., A.S. Ackerman, A.M. </w:t>
      </w:r>
      <w:proofErr w:type="spellStart"/>
      <w:r w:rsidRPr="00461A4F">
        <w:rPr>
          <w:sz w:val="20"/>
          <w:szCs w:val="20"/>
          <w:lang w:val="en-US"/>
        </w:rPr>
        <w:t>Fridlind</w:t>
      </w:r>
      <w:proofErr w:type="spellEnd"/>
      <w:r w:rsidRPr="00461A4F">
        <w:rPr>
          <w:sz w:val="20"/>
          <w:szCs w:val="20"/>
          <w:lang w:val="en-US"/>
        </w:rPr>
        <w:t xml:space="preserve">, B. Cairns, and J. </w:t>
      </w:r>
      <w:proofErr w:type="spellStart"/>
      <w:r w:rsidRPr="00461A4F">
        <w:rPr>
          <w:sz w:val="20"/>
          <w:szCs w:val="20"/>
          <w:lang w:val="en-US"/>
        </w:rPr>
        <w:t>Riedi</w:t>
      </w:r>
      <w:proofErr w:type="spellEnd"/>
      <w:r w:rsidRPr="00461A4F">
        <w:rPr>
          <w:sz w:val="20"/>
          <w:szCs w:val="20"/>
          <w:lang w:val="en-US"/>
        </w:rPr>
        <w:t xml:space="preserve">, 2020: Global statistics of cloud top ice microphysical and optical properties. J. </w:t>
      </w:r>
      <w:proofErr w:type="spellStart"/>
      <w:r w:rsidRPr="00461A4F">
        <w:rPr>
          <w:sz w:val="20"/>
          <w:szCs w:val="20"/>
          <w:lang w:val="en-US"/>
        </w:rPr>
        <w:t>Geophys</w:t>
      </w:r>
      <w:proofErr w:type="spellEnd"/>
      <w:r w:rsidRPr="00461A4F">
        <w:rPr>
          <w:sz w:val="20"/>
          <w:szCs w:val="20"/>
          <w:lang w:val="en-US"/>
        </w:rPr>
        <w:t>. Res. Atmos., 125, no. 6, e2019JD031811, doi:10.1029/2019JD031811.</w:t>
      </w:r>
    </w:p>
    <w:p w:rsidR="00593AFF" w:rsidRPr="00461A4F" w:rsidRDefault="00593AFF" w:rsidP="00461A4F">
      <w:pPr>
        <w:ind w:firstLine="720"/>
        <w:rPr>
          <w:sz w:val="20"/>
          <w:szCs w:val="20"/>
          <w:lang w:val="en-US"/>
        </w:rPr>
      </w:pPr>
      <w:r w:rsidRPr="00461A4F">
        <w:rPr>
          <w:sz w:val="20"/>
          <w:szCs w:val="20"/>
          <w:lang w:val="en-US"/>
        </w:rPr>
        <w:t xml:space="preserve">Van </w:t>
      </w:r>
      <w:proofErr w:type="spellStart"/>
      <w:r w:rsidRPr="00461A4F">
        <w:rPr>
          <w:sz w:val="20"/>
          <w:szCs w:val="20"/>
          <w:lang w:val="en-US"/>
        </w:rPr>
        <w:t>Diedenhoven</w:t>
      </w:r>
      <w:proofErr w:type="spellEnd"/>
      <w:r w:rsidRPr="00461A4F">
        <w:rPr>
          <w:sz w:val="20"/>
          <w:szCs w:val="20"/>
          <w:lang w:val="en-US"/>
        </w:rPr>
        <w:t xml:space="preserve">, B., 2021: Variation of ice microphysical properties with temperature and humidity at tops of convective clouds. </w:t>
      </w:r>
      <w:proofErr w:type="spellStart"/>
      <w:r w:rsidRPr="00461A4F">
        <w:rPr>
          <w:sz w:val="20"/>
          <w:szCs w:val="20"/>
          <w:lang w:val="en-US"/>
        </w:rPr>
        <w:t>Geophys</w:t>
      </w:r>
      <w:proofErr w:type="spellEnd"/>
      <w:r w:rsidRPr="00461A4F">
        <w:rPr>
          <w:sz w:val="20"/>
          <w:szCs w:val="20"/>
          <w:lang w:val="en-US"/>
        </w:rPr>
        <w:t>. Res. Lett., 48, no. 16, e2021GL093673, doi:10.1029/2021GL093673.</w:t>
      </w:r>
    </w:p>
    <w:sectPr w:rsidR="00593AFF" w:rsidRPr="00461A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D4BCD"/>
    <w:multiLevelType w:val="hybridMultilevel"/>
    <w:tmpl w:val="01C66200"/>
    <w:lvl w:ilvl="0" w:tplc="76704CDC">
      <w:start w:val="1"/>
      <w:numFmt w:val="bullet"/>
      <w:lvlText w:val="-"/>
      <w:lvlJc w:val="left"/>
      <w:pPr>
        <w:ind w:left="720" w:hanging="360"/>
      </w:pPr>
      <w:rPr>
        <w:rFonts w:ascii="Calibri Light" w:eastAsiaTheme="majorEastAsia"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84297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C00"/>
    <w:rsid w:val="00003EE5"/>
    <w:rsid w:val="00067467"/>
    <w:rsid w:val="00090240"/>
    <w:rsid w:val="000B45AE"/>
    <w:rsid w:val="000D0EED"/>
    <w:rsid w:val="000E05CC"/>
    <w:rsid w:val="000E3340"/>
    <w:rsid w:val="00101709"/>
    <w:rsid w:val="00104968"/>
    <w:rsid w:val="001148C3"/>
    <w:rsid w:val="00125379"/>
    <w:rsid w:val="00130ABF"/>
    <w:rsid w:val="00136C14"/>
    <w:rsid w:val="00142A54"/>
    <w:rsid w:val="0017586D"/>
    <w:rsid w:val="001860C1"/>
    <w:rsid w:val="00194C7F"/>
    <w:rsid w:val="001D41A5"/>
    <w:rsid w:val="0021444A"/>
    <w:rsid w:val="00222892"/>
    <w:rsid w:val="0022741A"/>
    <w:rsid w:val="00243E73"/>
    <w:rsid w:val="00261BC4"/>
    <w:rsid w:val="00276655"/>
    <w:rsid w:val="00276B38"/>
    <w:rsid w:val="0029471F"/>
    <w:rsid w:val="002951B9"/>
    <w:rsid w:val="002B3D24"/>
    <w:rsid w:val="002B5F41"/>
    <w:rsid w:val="003209DD"/>
    <w:rsid w:val="00321C0B"/>
    <w:rsid w:val="003860F7"/>
    <w:rsid w:val="003C63E7"/>
    <w:rsid w:val="003D188A"/>
    <w:rsid w:val="003E100F"/>
    <w:rsid w:val="0043084C"/>
    <w:rsid w:val="00461A4F"/>
    <w:rsid w:val="00497553"/>
    <w:rsid w:val="00531943"/>
    <w:rsid w:val="005440C5"/>
    <w:rsid w:val="00561C34"/>
    <w:rsid w:val="00572488"/>
    <w:rsid w:val="00584FE8"/>
    <w:rsid w:val="00591380"/>
    <w:rsid w:val="00593AFF"/>
    <w:rsid w:val="005A6E17"/>
    <w:rsid w:val="005B6606"/>
    <w:rsid w:val="005F5B2C"/>
    <w:rsid w:val="006017DE"/>
    <w:rsid w:val="00672F2A"/>
    <w:rsid w:val="006D4282"/>
    <w:rsid w:val="006E5E27"/>
    <w:rsid w:val="0070717A"/>
    <w:rsid w:val="00734538"/>
    <w:rsid w:val="00771F3D"/>
    <w:rsid w:val="0078570D"/>
    <w:rsid w:val="007C0F8F"/>
    <w:rsid w:val="007C45A5"/>
    <w:rsid w:val="007C548B"/>
    <w:rsid w:val="008230BB"/>
    <w:rsid w:val="00830748"/>
    <w:rsid w:val="008449F9"/>
    <w:rsid w:val="008971C3"/>
    <w:rsid w:val="008A22FB"/>
    <w:rsid w:val="008A55AF"/>
    <w:rsid w:val="008A6A76"/>
    <w:rsid w:val="008A75B1"/>
    <w:rsid w:val="00922347"/>
    <w:rsid w:val="00926BF8"/>
    <w:rsid w:val="0093679E"/>
    <w:rsid w:val="009504E3"/>
    <w:rsid w:val="00960EA8"/>
    <w:rsid w:val="00972333"/>
    <w:rsid w:val="009B5CB0"/>
    <w:rsid w:val="009D5C00"/>
    <w:rsid w:val="00A0160D"/>
    <w:rsid w:val="00A17E27"/>
    <w:rsid w:val="00A254C0"/>
    <w:rsid w:val="00A54BBB"/>
    <w:rsid w:val="00A8779D"/>
    <w:rsid w:val="00AA01C2"/>
    <w:rsid w:val="00AA0D0F"/>
    <w:rsid w:val="00AC6014"/>
    <w:rsid w:val="00B116B4"/>
    <w:rsid w:val="00B168FD"/>
    <w:rsid w:val="00B86060"/>
    <w:rsid w:val="00B96FC3"/>
    <w:rsid w:val="00BE3607"/>
    <w:rsid w:val="00C07228"/>
    <w:rsid w:val="00C84E32"/>
    <w:rsid w:val="00CA1704"/>
    <w:rsid w:val="00CB2E99"/>
    <w:rsid w:val="00CB5F6D"/>
    <w:rsid w:val="00CC5B6B"/>
    <w:rsid w:val="00CF1C19"/>
    <w:rsid w:val="00D646B7"/>
    <w:rsid w:val="00D83934"/>
    <w:rsid w:val="00DA642C"/>
    <w:rsid w:val="00DC3C50"/>
    <w:rsid w:val="00E30B09"/>
    <w:rsid w:val="00E33878"/>
    <w:rsid w:val="00F122F7"/>
    <w:rsid w:val="00F42BC1"/>
    <w:rsid w:val="00F60976"/>
    <w:rsid w:val="00F610F0"/>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1401C715"/>
  <w15:chartTrackingRefBased/>
  <w15:docId w15:val="{DA1F501D-C746-BC40-A4C4-517CB0115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5E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E5E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7C45A5"/>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D5C00"/>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5C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D5C00"/>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9D5C00"/>
    <w:rPr>
      <w:rFonts w:eastAsiaTheme="minorEastAsia"/>
      <w:color w:val="5A5A5A" w:themeColor="text1" w:themeTint="A5"/>
      <w:spacing w:val="15"/>
      <w:sz w:val="22"/>
      <w:szCs w:val="22"/>
    </w:rPr>
  </w:style>
  <w:style w:type="character" w:styleId="SubtleEmphasis">
    <w:name w:val="Subtle Emphasis"/>
    <w:basedOn w:val="DefaultParagraphFont"/>
    <w:uiPriority w:val="19"/>
    <w:qFormat/>
    <w:rsid w:val="009D5C00"/>
    <w:rPr>
      <w:i/>
      <w:iCs/>
      <w:color w:val="404040" w:themeColor="text1" w:themeTint="BF"/>
    </w:rPr>
  </w:style>
  <w:style w:type="character" w:customStyle="1" w:styleId="apple-converted-space">
    <w:name w:val="apple-converted-space"/>
    <w:basedOn w:val="DefaultParagraphFont"/>
    <w:rsid w:val="009D5C00"/>
  </w:style>
  <w:style w:type="character" w:customStyle="1" w:styleId="Heading1Char">
    <w:name w:val="Heading 1 Char"/>
    <w:basedOn w:val="DefaultParagraphFont"/>
    <w:link w:val="Heading1"/>
    <w:uiPriority w:val="9"/>
    <w:rsid w:val="006E5E2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6E5E27"/>
    <w:rPr>
      <w:rFonts w:asciiTheme="majorHAnsi" w:eastAsiaTheme="majorEastAsia" w:hAnsiTheme="majorHAnsi" w:cstheme="majorBidi"/>
      <w:color w:val="2F5496" w:themeColor="accent1" w:themeShade="BF"/>
      <w:sz w:val="26"/>
      <w:szCs w:val="26"/>
    </w:rPr>
  </w:style>
  <w:style w:type="character" w:styleId="PlaceholderText">
    <w:name w:val="Placeholder Text"/>
    <w:basedOn w:val="DefaultParagraphFont"/>
    <w:uiPriority w:val="99"/>
    <w:semiHidden/>
    <w:rsid w:val="0043084C"/>
    <w:rPr>
      <w:color w:val="808080"/>
    </w:rPr>
  </w:style>
  <w:style w:type="character" w:customStyle="1" w:styleId="Heading3Char">
    <w:name w:val="Heading 3 Char"/>
    <w:basedOn w:val="DefaultParagraphFont"/>
    <w:link w:val="Heading3"/>
    <w:uiPriority w:val="9"/>
    <w:semiHidden/>
    <w:rsid w:val="007C45A5"/>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255104">
      <w:bodyDiv w:val="1"/>
      <w:marLeft w:val="0"/>
      <w:marRight w:val="0"/>
      <w:marTop w:val="0"/>
      <w:marBottom w:val="0"/>
      <w:divBdr>
        <w:top w:val="none" w:sz="0" w:space="0" w:color="auto"/>
        <w:left w:val="none" w:sz="0" w:space="0" w:color="auto"/>
        <w:bottom w:val="none" w:sz="0" w:space="0" w:color="auto"/>
        <w:right w:val="none" w:sz="0" w:space="0" w:color="auto"/>
      </w:divBdr>
    </w:div>
    <w:div w:id="1106848691">
      <w:bodyDiv w:val="1"/>
      <w:marLeft w:val="0"/>
      <w:marRight w:val="0"/>
      <w:marTop w:val="0"/>
      <w:marBottom w:val="0"/>
      <w:divBdr>
        <w:top w:val="none" w:sz="0" w:space="0" w:color="auto"/>
        <w:left w:val="none" w:sz="0" w:space="0" w:color="auto"/>
        <w:bottom w:val="none" w:sz="0" w:space="0" w:color="auto"/>
        <w:right w:val="none" w:sz="0" w:space="0" w:color="auto"/>
      </w:divBdr>
    </w:div>
    <w:div w:id="1667706005">
      <w:bodyDiv w:val="1"/>
      <w:marLeft w:val="0"/>
      <w:marRight w:val="0"/>
      <w:marTop w:val="0"/>
      <w:marBottom w:val="0"/>
      <w:divBdr>
        <w:top w:val="none" w:sz="0" w:space="0" w:color="auto"/>
        <w:left w:val="none" w:sz="0" w:space="0" w:color="auto"/>
        <w:bottom w:val="none" w:sz="0" w:space="0" w:color="auto"/>
        <w:right w:val="none" w:sz="0" w:space="0" w:color="auto"/>
      </w:divBdr>
    </w:div>
    <w:div w:id="1816989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1655</TotalTime>
  <Pages>6</Pages>
  <Words>2818</Words>
  <Characters>16068</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Bastiaan van Diedenhoven</dc:creator>
  <cp:keywords/>
  <dc:description/>
  <cp:lastModifiedBy>Bastiaan van Diedenhoven</cp:lastModifiedBy>
  <cp:revision>89</cp:revision>
  <dcterms:created xsi:type="dcterms:W3CDTF">2023-06-07T13:10:00Z</dcterms:created>
  <dcterms:modified xsi:type="dcterms:W3CDTF">2023-06-22T12:17:00Z</dcterms:modified>
</cp:coreProperties>
</file>